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3588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9D42A0" w14:textId="5D4D619C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MATTHEW-014. THE FIRST BEATITUDE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111E062" w14:textId="43DF779B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B3ECA" w:rsidRPr="000B3ECA">
        <w:rPr>
          <w:rFonts w:cstheme="minorHAnsi"/>
          <w:i/>
          <w:sz w:val="24"/>
          <w:szCs w:val="24"/>
          <w:lang w:val="en-US"/>
        </w:rPr>
        <w:t>Blessed are the poor in spirit, for theirs is the Kingdom of Heaven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D9FB93" w14:textId="504A52ED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0B3ECA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0B3ECA">
        <w:rPr>
          <w:rFonts w:cstheme="minorHAnsi"/>
          <w:i/>
          <w:sz w:val="24"/>
          <w:szCs w:val="24"/>
          <w:lang w:val="en-US"/>
        </w:rPr>
        <w:t>2</w:t>
      </w:r>
    </w:p>
    <w:p w14:paraId="42679A5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81A91" w14:textId="4E5C3C9E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Ye are not come unto the mount that burned with fire, nor unto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sound of a trumpet, and the voice of "awful" words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With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accompaniments the old law was promulgated, but here, in this Sermon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Mount, as it is called, the laws of the Kingdom are proclaimed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 Himself; and He does not lay them down with the sternness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those written on tables of stone. No rigid thou shalt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compels, no iron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 shalt not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forbids; but each precept is linked with a blessing,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every characteristic that is required is enforced by the thought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it contributes to our highest good. It fitted well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and the lips into which grace is poured,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laws under the guise of these Beatitudes.</w:t>
      </w:r>
    </w:p>
    <w:p w14:paraId="3BF663BB" w14:textId="6FD61C4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035A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This, the first of them, is dead in the teeth of flesh and sense,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paradox to the men who judge good and evil by things external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visible, but deeply, everlastingly, unconditionally, and inwardly true.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that the world commends and pats on the back, Christ condemns,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that the world shrinks from and dreads, Christ bids us make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own, and assures us that in it we shall find our true blessing.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poor in spirit,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the happy men.</w:t>
      </w:r>
    </w:p>
    <w:p w14:paraId="005BA2E0" w14:textId="480EC0A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06D64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reason for the benediction is as foreign to law and earthly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 as is the benediction of which it is the reason--for theirs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Kingdom of Heaven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Poverty of spirit will not further earthly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designs, nor be an instrument for what the world calls success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prosperity. But it will give us something better than earth, it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 us heaven. Do you think that that is better than earth, and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be disposed to acquiesce in the benediction of those who may lose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world's gifts but are sure to have heaven's felicities?</w:t>
      </w:r>
    </w:p>
    <w:p w14:paraId="4250BE4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74BB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 think I shall best deal with these words by considering,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simply, the fundamental characteristic of a disciple of Jesus Christ,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blessed issues of that character.</w:t>
      </w:r>
    </w:p>
    <w:p w14:paraId="78F2525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18BB8" w14:textId="77777777" w:rsidR="00F13F9F" w:rsidRPr="000B3E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B3ECA">
        <w:rPr>
          <w:rFonts w:asciiTheme="minorHAnsi" w:hAnsiTheme="minorHAnsi" w:cs="Courier New"/>
          <w:b/>
          <w:bCs/>
          <w:sz w:val="22"/>
          <w:szCs w:val="22"/>
        </w:rPr>
        <w:t>I. First, then, the fundamental characteristic of Christ's disciples.</w:t>
      </w:r>
    </w:p>
    <w:p w14:paraId="2258F69F" w14:textId="3F9E731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9E79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it is to be noticed that Luke's version of the Sermon on the Mount,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much briefer than Matthew's, omits the words in spirit,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seems at first sight to be an encomium and benediction upon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outward condition of earthly poverty. Matthew, on the other hand, says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poor in spirit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 difference between the two evangelists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given occasion to some to maintain that one or the other of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misunderstood Christ's meaning, and modified His expression either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omission or enlargement. But if you will notice another difference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the two forms of the saying in the two Gospels, you will,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think, find an explanation of the one already referred to;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Matthew's Beatitudes are general statements,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are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Luke's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addressed to the circle of the disciples, Blessed are ye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duly consider that difference, we shall see that the general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statement necessarily required the explanation which Matthew's version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appends to it, in order to prevent the misunderstanding that our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setting so much store by earthly conditions as to suppose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virtue and blessedness were uniformly attached to any of these.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was no vulgar demagogue flattering the poor and inveighing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the rich. Luke's ye poor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shows at once that Christ was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speaking about all the poor in outward condition, but about a certain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class of such. No doubt the bulk of His disciples were poor men who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been drawn or driven by their sense of need to open their hearts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Him. Outward poverty is a blessing if it drives men to God; it is not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blessing if, as is often the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case, it drives men from Him; or if, as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still oftener the case, it leaves men negligent of Him. So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Matthew's enlargement is identical in meaning with Luke's condensed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form, regard being had to the difference in the structure of the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Beatitudes.</w:t>
      </w:r>
    </w:p>
    <w:p w14:paraId="5517882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5515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come just to this question--What is this poverty of spirit?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not need to waste your time in saying what it is not. To me it seems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a lowly and just estimate of ourselves, our character,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achievements, based upon a clear recognition of our own necessities,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weaknesses, and sins.</w:t>
      </w:r>
    </w:p>
    <w:p w14:paraId="32A7B07B" w14:textId="255905A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DF0C4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 poor in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spirit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I wonder if it would be very reasonable for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moth that flits about the light, or a gnat that dances its hour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sunbeam, to be proud because it had longer wings, or prettier markings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them, than some of its fellows? Is it much more reasonable for us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plume ourselves on, and set much store by, anything that we are or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done? Two or three plain questions, to which the answers are quite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plain, ought to rip up this swollen bladder of self-esteem which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apt to blow. What hast thou that thou hast not received?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Where did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you get it? How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came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you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by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it? How long is it going to last? Is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a very big thing after all? You have written a book; you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clever as an operator, an experimenter; you are a successful student.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have made a pile of money; you have been prosperous in your earthly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career, and can afford to look upon men that are failures and beneath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in social position with a smile of pity or of contempt, as the case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be. Well! I suppose the distance to the nearest fixed star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pretty much the same from the top of one ant-hill in a wood as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top of the next one, though the one may be a foot higher than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other. I suppose that we have all come out of nothing, and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anything, simply because God is everything. If He were to withhold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upholding and inbreathing power from any of us for one moment,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shrivel into nothingness like a piece of paper calcined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fire, and go back into that vacuity out of which His fiat, and His fiat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alone, called us. And yet here we are, setting great store, some of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our qualities or belongings, and thinking ever so much of ourselves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we possess them, and all the while we are but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emptinesses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; and the things of which we are so proud are what God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poured into us.</w:t>
      </w:r>
    </w:p>
    <w:p w14:paraId="60EC386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E752D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 think that is all commonplace. Bring it into your lives, brethren;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apply it to your estimate of yourselves, and your expectations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people, and you will be delivered from a large part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annoyances and the miseries of your present.</w:t>
      </w:r>
    </w:p>
    <w:p w14:paraId="2824CF61" w14:textId="6397F64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2E7C8" w14:textId="755D611D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 deepest reason for a habitual and fixed lowly opinion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lies in a sadder fact. We are not only recipient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nothingnesses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; we have something that is our own, and that is our will,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we have lifted it up against God. And if a man's position 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dependent creature should take all lofty looks and high spirit out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his condition as a sinful man before God should lay him flat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face in the presence of that Majesty; and should make him put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hand on his lips and say, from behind the covering, Unclean! unclean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! </w:t>
      </w:r>
      <w:r w:rsidRPr="00F13F9F">
        <w:rPr>
          <w:rFonts w:asciiTheme="minorHAnsi" w:hAnsiTheme="minorHAnsi" w:cs="Courier New"/>
          <w:sz w:val="22"/>
          <w:szCs w:val="22"/>
        </w:rPr>
        <w:t>Oh, brethren, if we would only go down into the depths of our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hearts, every one of us would find there more than enough to make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self-complacency and self-conceit utterly impossible, as it ought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be, for us for ever. I have no wish, and God knows I have no need,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exaggerate about this matter; but we all know that if we were turned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inside out, and every foul, creeping thing, and every blotch and spot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these hearts of ours spread in the light, we could not face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another; we could scarcely face ourselves. If you or I were set,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used to set criminals, up in a pillory with a board hanging 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necks, telling all the world what we were, and what we had done,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would be no need for rotten eggs to be flung at us; we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abhor ourselves. You know that is so. I know that it is so about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myself, and heart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answereth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 heart as in a glass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are we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to perk ourselves up amongst our fellows, and say, I am rich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increased with goods, and have need of nothing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Do we not know that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poor and miserable and blind and naked? Oh, brethren, the proud 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saying of the Greeks,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Know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thyself,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it were followed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unflinchingly and honestly by the purest saint this side heaven,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result in this profound abnegation of all claims, in this poverty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spirit.</w:t>
      </w:r>
    </w:p>
    <w:p w14:paraId="57F52C6E" w14:textId="6654726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2865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So little has the world been influenced by Christ's teaching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uses poor-spirited creature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a term of opprobrium and depreciation.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ought to be the very opposite; for only the man who has been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the dungeons of his own character, and has cried unto God out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depths, will be able to make the house of his soul a fabric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be a temple of God, and with its shining apex may pierce the clouds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seem almost to touch the heavens. A great poet has told us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which lead life to sovereign power are self-knowledge,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self-reverence, and self-control. And in a noble sense it is true,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deepest self-knowledge will lead to self-abhorrence rather than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self-reverence; and self-control is only possible when, knowing our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inability to cope with our own evil, we cast ourselves on that Lamb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God who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away the sin of the world, and ask Him to guide and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keep us. The right attitude for us is, He did not so much as lift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eyes unto heaven, but smote upon his breast, saying, God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merciful to me a sinner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then, sweeter than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angels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voices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fluttering down amid the blue, there will come that gracious word,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 are the poor in spirit, for theirs is the Kingdom of Heaven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AEDB03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C8E1FE" w14:textId="77777777" w:rsidR="00F13F9F" w:rsidRPr="000B3EC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B3ECA">
        <w:rPr>
          <w:rFonts w:asciiTheme="minorHAnsi" w:hAnsiTheme="minorHAnsi" w:cs="Courier New"/>
          <w:b/>
          <w:bCs/>
          <w:sz w:val="22"/>
          <w:szCs w:val="22"/>
        </w:rPr>
        <w:t>II. Turn, now, to the blessed issues of this characteristic.</w:t>
      </w:r>
    </w:p>
    <w:p w14:paraId="47AC7ECC" w14:textId="74993DF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2B48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does not say joyful,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mirthful,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These are poor, vulgar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by the side of the depth and calmness and permanence which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involved in that great word blessed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far more than joy,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may be turbulent and is often impure. It is far deeper than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gladness which has its sources in the outer world, and it abides when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joys have vanished, and all the song-birds of the spring are silent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winter of the soul. Blessed are the poor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for theirs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of Heaven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9B541BF" w14:textId="407D250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245E0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bulk of the remaining Beatitudes point onward to a future;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deals with the present. It does not say shall be,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is the Kingdom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an all-comprehensive promise, holding the succeeding ones within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itself, for they are but diverse aspects--modified according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necessities which they supply--of that one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encyclopæ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¤©a of blessings,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possession of the Kingdom of Heaven.</w:t>
      </w:r>
    </w:p>
    <w:p w14:paraId="69C503A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39362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the Kingdom of Heaven (or of God) is a state in which the will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is absolutely and perfectly obeyed. It is capable of partial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realisation here, and is sure of complete fulfilment hereafter.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early hearers of these words the phrase would necessarily suggest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 which bulked so large in prophecy and in Judaism, of the Messianic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Kingdom; and we may well lay hold of that thought to suggest the first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elements of this blessedness. That poverty of spirit is blessed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it is an indispensable condition of becoming Christ's men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subjects. I believe, dear friends, for my part, that the main reason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why so many of us are not out-and-out Christian men and women, having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entered really into that Kingdom which is obedience to God in Christ,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because we have a superficial knowledge, or no knowledge at all,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own sinful condition, and of the gravity of that fact.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Intellectually, I take it that an under-estimate of the universality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of the awfulness of sin has a great deal to do in shaping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maimed, imperfect, partial views of Christ, His character and nature,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afflict the world. It is the mother of most of our heresies. And,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practically, if you do not feel any burden, you do not care to hear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One who will carry it. If you have no sense of need, the message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there is a supply will fall perfectly ineffectual upon your ears.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you have not realised the truth that whatever else you may be,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you might be proud--wise, clever, beautiful, accomplished, rich,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prosperous--you have this to take all the self-conceit out of you,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are a sinful man--if you have not realised that, it will be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gospel to you that Jesus Christ has died, the just for the unjust,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lives to cleanse us.</w:t>
      </w:r>
    </w:p>
    <w:p w14:paraId="5621E59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DF1B5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Brethren, there is only one way into the true and full possession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salvation, and that is through poverty of spirit. It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narrow door, like the mere low slits in the wall which in ancient times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the access to some wealth-adorned palace or stately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structure--narrow openings that a man had to stoop his lofty crest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order to enter. If you have never been down on your knees before God,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feeling what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 wicked man or woman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 are, I doubt hugely whether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will ever stand with radiant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face before God, and praise Him through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eternity for His mercy to you. If you wish to have Christ for yours,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must begin, where He begins His Beatitudes, with poverty of spirit.</w:t>
      </w:r>
    </w:p>
    <w:p w14:paraId="2C41710E" w14:textId="61335DF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28695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blessed because it invites the riches of God to come and make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wealthy. It draws towards itself communication of God's infinite self,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all His quickening and cleansing and humbling powers. Grace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attracted by the sense of need, just as the lifted finger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lightning rod brings down fire from heaven. The heights are barren;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 in the valleys that rivers run, and flowers bloom. God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resisteth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proud, and giveth grace to the humble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desire to have Him,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one source of all blessedness, in our hearts, as a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possession, we must open the door for His entrance by poverty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spirit. Desire brings fulfilment; and they who know their wants,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they, will truly long that they may be supplied.</w:t>
      </w:r>
    </w:p>
    <w:p w14:paraId="0167C2AE" w14:textId="4F3A166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D0F4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poverty of spirit is blessed because it is its own reward.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self-esteem and self-complacency are like a hedgehog, as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said, rolled up the wrong way, tormenting itself with its prickles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man that is always, or often, thinking how much above A, B,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 he is, and how much A, B, or C ought to offer of incense to him,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sure to get more cuffs than compliments, more enmity than affection;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will be sore all over with wounded vanities of all sorts. But if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learned ourselves, and have departed from these lofty thoughts,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to be humble in spirit is to be wise, cheerful, contented, simple,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restful in all circumstances. You remember John Bunyan's shepherd boy,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down in the valley of humiliation. Heart's-ease grew there,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song was, He that is low need fear no fall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have this true,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deep-rooted poverty of spirit, we shall be below the tempest,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go clean over our heads. The oaks catch the lightnings; the grass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primroses are unscorched. The day of the Lord shall be upon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 things, and the loftiness of men shall be brought low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FE43CF4" w14:textId="45D8D26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50380" w14:textId="1643FB41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dear brethren, blessedness is not to be found outside us. We need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ask who shall go up into the heavens, or who shall descend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bring it. It is in thee, if at all. Christ teaches us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sources of all true blessedness are within us; there or nowhere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Eden. If we have the tempers and dispositions set forth in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Beatitudes, condition matters but very little. If the source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blessedness is within us, the first step to it all is poverty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spirit. Be ye clothed with humility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Master girt Himself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servant's towel, and His disciples are to copy Him who said: Take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yoke upon you</w:t>
      </w:r>
      <w:proofErr w:type="gramStart"/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am meek and lowly in heart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and ye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find rest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 xml:space="preserve">-and is not that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blessedness?--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ye shall find rest unto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490AAB7A" w14:textId="3961505F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51950" w14:textId="0CB8F2E0" w:rsidR="000B3ECA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A2290" w14:textId="77777777" w:rsidR="000B3ECA" w:rsidRPr="00F13F9F" w:rsidRDefault="000B3EC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B3ECA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5F3C43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2021-11-12T16:50:00Z</dcterms:modified>
</cp:coreProperties>
</file>