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D5B9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694E103" w14:textId="13A6FD4E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MATTHEW-020. THE </w:t>
      </w:r>
      <w:r w:rsidR="00B1756D">
        <w:rPr>
          <w:b/>
          <w:sz w:val="32"/>
          <w:u w:val="single"/>
        </w:rPr>
        <w:t>SEVENTH</w:t>
      </w:r>
      <w:r>
        <w:rPr>
          <w:b/>
          <w:sz w:val="32"/>
          <w:u w:val="single"/>
        </w:rPr>
        <w:t xml:space="preserve"> BEATITUDE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88922E2" w14:textId="23B60EC5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1756D" w:rsidRPr="00B1756D">
        <w:rPr>
          <w:rFonts w:cstheme="minorHAnsi"/>
          <w:i/>
          <w:sz w:val="24"/>
          <w:szCs w:val="24"/>
          <w:lang w:val="en-US"/>
        </w:rPr>
        <w:t>Blessed are the peacemakers: for they shall be called the children of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00BF612" w14:textId="391F5BE1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B1756D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B1756D">
        <w:rPr>
          <w:rFonts w:cstheme="minorHAnsi"/>
          <w:i/>
          <w:sz w:val="24"/>
          <w:szCs w:val="24"/>
          <w:lang w:val="en-US"/>
        </w:rPr>
        <w:t>9</w:t>
      </w:r>
    </w:p>
    <w:p w14:paraId="6F7ED96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8B231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This is the last Beatitude descriptive of the character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Christian. There follows one more, which describes his reception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world. But this one sets the top stone, the shining apex, upon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whole temple-structure which the previous Beatitudes had been gradually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building up. You may remember that I have pointed out in previous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sermons how all these various traits of the Christian life are deduced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the root of poverty of spirit. You may also remember how I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had occasion to show that if we consider that first Beatitude,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Blessed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the poor in spirit,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 root and mother of all the rest,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remainder are so arranged as that we have alternately a grace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regards mainly the man himself and his relations to God, and one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also includes his relations to man.</w:t>
      </w:r>
    </w:p>
    <w:p w14:paraId="28CC42DD" w14:textId="66FFAD6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CE763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 there are three of these which look out into the world, and these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three are consummated by this one of my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text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. These are the meek,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describes a man's attitude to opposition and hatred;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merciful,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describes his indulgence in judgment and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pitifulness in action; and the peacemakers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For Christian people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merely to bear injuries and to recompense them with pity and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love, but they are actively to try to bring about a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wholesomer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purer state of humanity, and to breathe the peace of God, which passes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understanding, over all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janglings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and struggles of this world.</w:t>
      </w:r>
    </w:p>
    <w:p w14:paraId="65C0F56A" w14:textId="0320093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99C05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So, I think, if we give a due depth of significance to that name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peacemaker,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shall find that this grace worthily completes the whole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linked series, and is the very jewel which clasps the whole chain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and Christ-like characteristics.</w:t>
      </w:r>
    </w:p>
    <w:p w14:paraId="6A21C2D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73E74D" w14:textId="77777777" w:rsidR="00F13F9F" w:rsidRPr="00B1756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1756D">
        <w:rPr>
          <w:rFonts w:asciiTheme="minorHAnsi" w:hAnsiTheme="minorHAnsi" w:cs="Courier New"/>
          <w:b/>
          <w:bCs/>
          <w:sz w:val="22"/>
          <w:szCs w:val="22"/>
        </w:rPr>
        <w:t>I. How are Christ's peacemakers made?</w:t>
      </w:r>
    </w:p>
    <w:p w14:paraId="1030790F" w14:textId="4B385F6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7D42D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 there are certain people whose natural disposition has in it a fine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element, which diffuses soothing and concord all around them. I dare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 we all have known such--perhaps some good woman, without any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shining gifts of intellect, who yet dwelt in such peace of heart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herself that conflict and jangling were rebuked in her presence.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are other people who love peace, and seek after it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cowardly fashion of letting things alone; whose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peacemaking</w:t>
      </w:r>
      <w:proofErr w:type="spellEnd"/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nobler source than hatred of trouble, and a wish to let sleeping dogs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lie. These, instead of being peacemakers, are war-makers, for they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laying up materials for a tremendous explosion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.</w:t>
      </w:r>
    </w:p>
    <w:p w14:paraId="1F2C283E" w14:textId="44E0D25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7967E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it is a very different temper that Jesus Christ has in view here,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 need only ask you to do again what we have had occasion to do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previous sermons of this series--to link this characteristic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those that go before it, of which it is regarded as being the bright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consummate flower and final outcome. No man can bring to others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which he does not possess. Vainly will he whose own heart is torn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contending passions, whose own life is full of animosities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unreconciled outstanding causes of alienation and divergence between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 and God, between him and duty, between him and himself, ever seek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shed any deep or real peace amongst men. He may superficially solder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 external quarrels, but that is not all that Jesus Christ means.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peacemakers are created by having passed through all the previous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experiences which the preceding verses bring out. They have learned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poverty of their own spirits. They have wept tears, if not real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literal, yet those which are far more agonising--tears of spirit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conscience--when they have thought of their own demerits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foulnesses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. They have bowed in humble submission to the will of God,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and even to that will as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expressed by the antagonisms of man. They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yearned after the possession of a fuller and nobler righteousness than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have attained. They have learned to judge others with a gentle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judgment because they know how much they themselves need it, and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extend to others a helping hand because they are aware of their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impotence and need of succour. They have been led through all these,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often painful, experiences into a purity of heart which has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blessed by some measure of vision of God; and, having thus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equipped and prepared, they are fit to go out into the world and say,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presence of all its tempests, Peace! be still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Something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miracle-working energy of the Master whom they serve will be shed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those who serve Him.</w:t>
      </w:r>
    </w:p>
    <w:p w14:paraId="2826BE4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94CFA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Brethren, the peacemaker who is worthy of the name must have gone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through these deep spiritual experiences. I do not say that they are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 in regular stages, separable from each other. That is not the way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which a character mounts towards God. It does so not by a flight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steps, at distinctly different elevations, but rather by an ascending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slope. And, although these various Christian graces which precede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my text are separable in thought, and are linked in the fashion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Lord sets forth in experience, they may be, and often are,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contemporaneous.</w:t>
      </w:r>
    </w:p>
    <w:p w14:paraId="7BE0740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F0253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whether separated from one another in time or not, whether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life-preparation, of which the previous verses give us the outline,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been realised drop by drop, or whether it has been all flooded on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soul at once, as it quite possibly has, in some fashion or other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must precede our being the sort of peacemakers that Christ desires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blesses.</w:t>
      </w:r>
    </w:p>
    <w:p w14:paraId="6EE27714" w14:textId="672DC30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D0BB7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is only one more point that I would make here before I go on,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is, that it is well to notice that the climax of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character, according to Jesus Christ Himself, is found in our relations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men, and not in our relation to God. Worship of heart and spirit,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devout emotions of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sacredest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sweetest, most hallowed and hallowing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sort, are absolutely indispensable, as I have tried to show you.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equally, if not more, important is it for us to remember that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purest communion with God, and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selectest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emotional experiences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Christian life, are meant to be the bases of active service;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that, if such service does not follow these, there is good reason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supposing that these are spurious, and worth very little. The service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man is the outcome of the love of God. He who begins with poverty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 is perfected when, forgetting himself, and coming down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mountain-top, where the Shekinah cloud of the Glory and the audible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voice are, he plunges into the struggles of the multitude below,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frees the devil-ridden boy from the demon that possesses him. Begin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means with poverty of spirit, or you will never get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this--Blessed are the peacemakers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But see to it that poverty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 leads to the meekness, the mercifulness, the peace-bringing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influence which Christ has pronounced blessed.</w:t>
      </w:r>
    </w:p>
    <w:p w14:paraId="745D550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B4DA89" w14:textId="77777777" w:rsidR="00F13F9F" w:rsidRPr="00B1756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1756D">
        <w:rPr>
          <w:rFonts w:asciiTheme="minorHAnsi" w:hAnsiTheme="minorHAnsi" w:cs="Courier New"/>
          <w:b/>
          <w:bCs/>
          <w:sz w:val="22"/>
          <w:szCs w:val="22"/>
        </w:rPr>
        <w:t>II. What is the peace which Christ's peacemakers bring?</w:t>
      </w:r>
    </w:p>
    <w:p w14:paraId="165B9F8E" w14:textId="009C594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30A1D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This is a very favourite text with people that know very little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depths of Christianity. They fancy that it appeals to common sense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men's natural consciences, apart altogether from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minutenesses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doctrine or of Christian experience. They are very much mistaken.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doubt there is a surface of truth, but only a surface,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application that is generally given to these words of our text, as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meant nothing more than he is a good man that goes about and tries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make contending people give up their quarrels, and produces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healing atmosphere of tranquillity wherever he goes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That is perfectly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true, but there is a great deal more in the text than that. If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consider the Scriptural usage of this great word peace,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ground that it covers in human experience; if we remember that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enters as an element into Christ's own name, the Peace-Bringer,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Prince of Peace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if we notice, as I have already done, the place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this Beatitude occupies in the series, we shall be obliged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look for some far deeper meaning before we can understand the sweep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Lord's intention here.</w:t>
      </w:r>
    </w:p>
    <w:p w14:paraId="525B53F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BDC0C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I do not think that I am going one inch too far, or forcing meanings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His words which they are not intended to bear, when I say that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first characteristic of the peace, which His disciples have been passed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through their apprenticeship in order to fit them to bring,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peace of reconciliation with God. The cause of all the other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fightings</w:t>
      </w:r>
      <w:proofErr w:type="spell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world is that men's relation to the Father in heaven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disturbed, and that, whilst there flow out from Him only amity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love, these are met by us with antagonism often, with opposition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often, with alienation of heart often, and with indifference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forgetfulness almost uniformly.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first thing to be done to make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men at peace with one another and with themselves is to rectify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relation to God, and bring peace there.</w:t>
      </w:r>
    </w:p>
    <w:p w14:paraId="510B471D" w14:textId="5AD667E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99359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We often hear in these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days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complaints of Christian Churches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people because they do not fling themselves, with sufficient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energy to please the censors, into movements which are intended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bring about happier relations in society. The longest way round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sometimes the shortest way home. It does not belong to all of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Christians, and I doubt whether it belongs to the Christian Church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such at all, to fling itself into the movements to which I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referred. But if a man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and carry to men the great message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reconciled and a reconciling God manifest in Jesus Christ, and bringing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peace between men and God, he will have done more to sweeten society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put an end to hostility than I think he will be likely to do by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 method. Christian men and women, whatever else you and I are 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for, we are here mainly that we may preach, by lip and life, the great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message that in Christ is our peace, and that God was in Christ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reconciling the world to Himself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5CA5C841" w14:textId="596B9D1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A9842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are not to leave out, of course, that which is so often taken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being the sole meaning of the great word of my text. There is much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are all bound to do to carry the tranquillising and soothing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influences of Gospel principles and of Christ's example into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littlenesses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of daily life. Any fool can stick a lucifer match into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haystack and make a blaze. It is easy to promote strife. There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malicious love of it in us all; and ill-natured gossip has a great deal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do in bringing it about. But it takes something more to put the fire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out than it did to light it, and there is no nobler office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Christians than to seek to damp down all these devil's flames of envy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jealousy and mutual animosity. We have to do it, first, by making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very sure that we do not answer scorn with scorn, gibes with gibes,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hate with hate, but seek to overcome evil with good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takes two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make a quarrel, and your most hostile antagonist cannot break the peace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unless you help him. If you are resolved to keep it, kept it will be.</w:t>
      </w:r>
    </w:p>
    <w:p w14:paraId="5C489EC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406D2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May I say another word? I think that our text, though it goes a good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deal deeper, does also very plainly tell us Christian folk what is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duty in relation to literal warfare. There is no need for me to discuss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here the question as to whether actual fighting with armies and swords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ever legitimate or not. It is a curious kind of Christian duty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certainly, if it ever gets to be one. And when one thinks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militarism that is crushing Europe and driving her ignorant classes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wild schemes of revolution; and when one thinks of the hell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battlefields, of the miseries of the wounded, of mourning widows,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ruined peaceful peasants, of the devil's passions that war sets loose,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 of us find it extremely hard to believe that all that is ever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accordance with the mind of Christ. But whether you agree with me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or no, surely my text points to the duty of the Christian Church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take up a very much more decisive position in reference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military spirit than, alas! it ever has done.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it does seem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not very obviously in accordance with Christ's teachings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men-of-war should be launched with a religious service, or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Te</w:t>
      </w:r>
      <w:proofErr w:type="spell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Deums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should be sung because thousands have been killed. It certainly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does seem to be something like a satire on European Christianity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of the chief lessons we have taught the East is that we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instructed the Japanese how to use Western weapons to fight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enemies. Surely, surely, if Christian churches laid to heart as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ought these plain words of the Master, they would bring their united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influence to bear against that demon of war, and that pinchbeck,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spurious glory which is connected with it. Blessed are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peacemakers': let us try to earn the benediction.</w:t>
      </w:r>
    </w:p>
    <w:p w14:paraId="3978B9E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A8D4B9" w14:textId="77777777" w:rsidR="00F13F9F" w:rsidRPr="00B1756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1756D">
        <w:rPr>
          <w:rFonts w:asciiTheme="minorHAnsi" w:hAnsiTheme="minorHAnsi" w:cs="Courier New"/>
          <w:b/>
          <w:bCs/>
          <w:sz w:val="22"/>
          <w:szCs w:val="22"/>
        </w:rPr>
        <w:t xml:space="preserve">III. Lastly, note the issue of this </w:t>
      </w:r>
      <w:proofErr w:type="spellStart"/>
      <w:r w:rsidRPr="00B1756D">
        <w:rPr>
          <w:rFonts w:asciiTheme="minorHAnsi" w:hAnsiTheme="minorHAnsi" w:cs="Courier New"/>
          <w:b/>
          <w:bCs/>
          <w:sz w:val="22"/>
          <w:szCs w:val="22"/>
        </w:rPr>
        <w:t>peacemaking</w:t>
      </w:r>
      <w:proofErr w:type="spellEnd"/>
      <w:r w:rsidRPr="00B1756D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78C074F0" w14:textId="45A4CFE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F5AFB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They shall be called the sons of God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Called? By whom? Christ does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say, but it should not be difficult to ascertain. It seems to me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suppose that it is by men degrades this promise, instead of making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the climax of the whole series. Besides, it is not true that if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man lives as I have been trying to describe, protesting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against certain evils, trying to diffuse an atmosphere of peace round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about him; and, above all, seeking to make known the Name of the great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Peacemaker, men will generally call him a son of God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next verse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one tells us what they will call him. Blessed are ye when men shall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revile you, and persecute you, and say all manner of evil against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falsely for My sake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They are a great deal more likely to have stones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rotten eggs flung at them than to be pelted with bouquets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scented roses of popular approval. No! no! it is not man's judgment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is meant here. It matters very little what men call us. It matters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everything what God calls us. It is He who will call them sons of God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Apostle John thought that Christ meant, for he very beautifully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touchingly quotes this passage when he says, Beloved! behold 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manner of love the Father hath bestowed upon us, that we should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called the sons of God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85F3E65" w14:textId="7853BBA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62457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God's calling is a recognition of men for what they are. God owns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 that lives in the fashion that we have been trying to outline--God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owns him for His child; manifestly a son, because he has the Father's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likeness. Be ye therefore imitators of God as beloved children,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walk in love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God in Christ is the first Peacemaker, and they who go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about the world proclaiming His peace and making peace, bear the image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heavenly, and are owned by God as His sons.</w:t>
      </w:r>
    </w:p>
    <w:p w14:paraId="022678AF" w14:textId="48875E3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108F9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What does that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owning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mean? Well, it means a great deal which has yet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disclosed, but it means this, too, that the whisper of the Voice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owns us for children will be heard by ourselves. The Spirit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cries, Abba, Father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will open our ears to hear Him say, Thou art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beloved Son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Or, to put it into plain English, there is no surer way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which we can come to the calm, happy, continual consciousness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being the children of God than by this living like Him, to spread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peace of God over all hearts.</w:t>
      </w:r>
    </w:p>
    <w:p w14:paraId="029AB417" w14:textId="7014DDF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629DF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have said in former sermons that all these promises, which are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natural outcome of the characteristics to which they are attached,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a double reference, being fulfilled in germ here, and in maturity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hereafter. Like the rest, this one has that double reference. For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consciousness, here and now, that we are the children of God is but,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it were, the morning twilight of what shall hereafter be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typesetting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meridian sunshine. What depths of divine assimilation, what mysteries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calm, peaceful, filial fellowship, what riches beyond count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divine inheritance, lie in the name of son, the possession of these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alone can tell. For the same Apostle, whose comment upon these words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have already quoted, goes on to say,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doth not yet appear what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be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2CB52A6" w14:textId="06AAA11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16F348" w14:textId="4616E554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Only we have one assurance, wide enough for all anticipation, and firm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enough for solid hope: If children, then heirs; heirs of God,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joint-heirs with Christ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He must make us sons before we can be called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sons of God. He must give us peace with God, with ourselves, with men,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circumstances, before we can go forth effectually to bring peace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others. If He has given us these good things, He has bound us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spread them. Let us do so. And if our peace ever is spoken in vain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regards others, it will come back to us again; and we shall be kept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perfect peace, even in the midst of strife, until we enter at last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city of peace and serve the King of Peace for ever.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7768B31D" w14:textId="06AC4A16" w:rsidR="00B1756D" w:rsidRDefault="00B1756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A2ECDC" w14:textId="7765769B" w:rsidR="00B1756D" w:rsidRDefault="00B1756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1756D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AF0A54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2021-11-13T10:08:00Z</dcterms:modified>
</cp:coreProperties>
</file>