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53FF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A53F32" w14:textId="6BB4D11E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MATTHEW-021. THE </w:t>
      </w:r>
      <w:r w:rsidR="00B1756D">
        <w:rPr>
          <w:b/>
          <w:sz w:val="32"/>
          <w:u w:val="single"/>
        </w:rPr>
        <w:t>EIGHTH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17627AB" w14:textId="03786E4E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1756D" w:rsidRPr="00B1756D">
        <w:rPr>
          <w:rFonts w:cstheme="minorHAnsi"/>
          <w:i/>
          <w:sz w:val="24"/>
          <w:szCs w:val="24"/>
          <w:lang w:val="en-US"/>
        </w:rPr>
        <w:t xml:space="preserve">Blessed are they which are persecuted for </w:t>
      </w:r>
      <w:proofErr w:type="gramStart"/>
      <w:r w:rsidR="00B1756D" w:rsidRPr="00B1756D">
        <w:rPr>
          <w:rFonts w:cstheme="minorHAnsi"/>
          <w:i/>
          <w:sz w:val="24"/>
          <w:szCs w:val="24"/>
          <w:lang w:val="en-US"/>
        </w:rPr>
        <w:t>righteousness</w:t>
      </w:r>
      <w:proofErr w:type="gramEnd"/>
      <w:r w:rsidR="00B1756D" w:rsidRPr="00B1756D">
        <w:rPr>
          <w:rFonts w:cstheme="minorHAnsi"/>
          <w:i/>
          <w:sz w:val="24"/>
          <w:szCs w:val="24"/>
          <w:lang w:val="en-US"/>
        </w:rPr>
        <w:t xml:space="preserve"> sake: for theirs is the kingdom of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CDCC866" w14:textId="3B6F153D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1756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B1756D">
        <w:rPr>
          <w:rFonts w:cstheme="minorHAnsi"/>
          <w:i/>
          <w:sz w:val="24"/>
          <w:szCs w:val="24"/>
          <w:lang w:val="en-US"/>
        </w:rPr>
        <w:t>0</w:t>
      </w:r>
    </w:p>
    <w:p w14:paraId="5C1BDDB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8E60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seen the description of the true subjects of the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growing into form and completeness before our eyes in the preceding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verses, which tell us what they are in their own consciousness,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in their longings, what they become in inward nature by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 of purity, how they move among men as angels of God, meek,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merciful, peace-bringing. Is anything more needed for complete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portraiture, any added touch to the picture? Yes--what the world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them, what are its wages for such work, what its perception of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characters. Their relations to it are those of peace-bringers,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reconcilers;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them are those of hostility and dislike.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are the persecuted for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righteousness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sake.</w:t>
      </w:r>
    </w:p>
    <w:p w14:paraId="411287B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E694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take these words to be as universal and permanent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as any which have preceded them. This characteristic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all the others, the result of those which go before it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presupposes their continuous operation. The benediction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attached is not an arbitrary promise, but stands in as close a relation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consequence to the characteristic as do the others. And it is marked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as the last in the series by being a repetition of the first,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 the idea of completeness, a rounded whole; to suggest that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others are but elements of this, and that the initial blessing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given to the poor in spirit is identical with that which is the reward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highest Christian character, the one possessing implicitly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 has in full development.</w:t>
      </w:r>
    </w:p>
    <w:p w14:paraId="2535492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87EA2" w14:textId="0C03C55C" w:rsidR="00F13F9F" w:rsidRPr="00B1756D" w:rsidRDefault="00B1756D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FF19C8" w:rsidRPr="00B1756D">
        <w:rPr>
          <w:rFonts w:asciiTheme="minorHAnsi" w:hAnsiTheme="minorHAnsi" w:cs="Courier New"/>
          <w:b/>
          <w:bCs/>
          <w:sz w:val="22"/>
          <w:szCs w:val="22"/>
        </w:rPr>
        <w:t>. The world's recompense to the peace-bringers.</w:t>
      </w:r>
    </w:p>
    <w:p w14:paraId="543B0E3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F0A8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may be thought that this clause, at all events, has reference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special epochs only, and especially to the first founding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Christianity. Such a reference, of course, there is. And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remarkable is it how clearly and honestly Christ always warned would-be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 of what they would earn in this world by following Him.</w:t>
      </w:r>
    </w:p>
    <w:p w14:paraId="271F1D2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2E82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He seems to take especial pains to show that He here proclaims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principle of equal generality with the others, by separating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of it to His immediate hearers which follows in the next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verse, from the universal statement in the text. Their individual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was but to illustrate the general rule, not to exhaust it.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you remember how frequently the same thought is set forth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Scripture in the most perfectly general terms.</w:t>
      </w:r>
    </w:p>
    <w:p w14:paraId="5B24339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11295" w14:textId="2D14F782" w:rsidR="00F13F9F" w:rsidRPr="00F13F9F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Notice that antagonism is inevitable between a true Christian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world.</w:t>
      </w:r>
    </w:p>
    <w:p w14:paraId="3D5D2F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2C5F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Take the character as it is sketched in verses preceding. Point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 it is alien from the sympathies and habits of irreligious men.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principles are different, the practices are different.</w:t>
      </w:r>
    </w:p>
    <w:p w14:paraId="1136167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1FE9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true Christian ought to be a standing rebuke to the world,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incarnate conscience.</w:t>
      </w:r>
    </w:p>
    <w:p w14:paraId="171919C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0702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but two ways of ending that antagonism: either by bringing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 up to Christian character, or letting Christian character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to the world.</w:t>
      </w:r>
    </w:p>
    <w:p w14:paraId="132143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B295D" w14:textId="74E75E44" w:rsidR="00F13F9F" w:rsidRPr="00F13F9F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certain and uniform result is opposition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dislike--persecution in its reality.</w:t>
      </w:r>
    </w:p>
    <w:p w14:paraId="2C02B50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E9A2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Darkness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hateth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light.</w:t>
      </w:r>
    </w:p>
    <w:p w14:paraId="2D3F632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D45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Some will, no doubt, be touched; there is that in all men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acknowledges how awful goodness is. But the loftier character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loved by the lower which if loves.</w:t>
      </w:r>
    </w:p>
    <w:p w14:paraId="050D4636" w14:textId="0D7315B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0DC5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Aristides the Just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Christ Himself.</w:t>
      </w:r>
    </w:p>
    <w:p w14:paraId="4C076D5D" w14:textId="6D7752A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21D5F" w14:textId="682E9F4E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to practice--a righteous life will not make a man popular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opinions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-earnest religious opinions of any sort are distasteful.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the profession of them, but the reality of them--especially those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seem in any way new or strange--make the average man angrily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intolerant of an earnest Christianity which takes its creed seriously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insists on testing conventional life by it. Indolence,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self-complacency, and inborn conservatism join forces in resenting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presence of such inconvenient enthusiasts, who upset everything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 to turn the world upside down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01B7CC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D9397" w14:textId="1B8F24DD" w:rsidR="00F13F9F" w:rsidRPr="00F13F9F" w:rsidRDefault="00FF19C8" w:rsidP="00B175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moping owl doth to the moon complain</w:t>
      </w:r>
    </w:p>
    <w:p w14:paraId="0C23C5AD" w14:textId="73F1C556" w:rsidR="00F13F9F" w:rsidRPr="00F13F9F" w:rsidRDefault="00FF19C8" w:rsidP="00B175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Of such as, wandering near her ivy tower.</w:t>
      </w:r>
    </w:p>
    <w:p w14:paraId="53632BB4" w14:textId="4E5C4113" w:rsidR="00F13F9F" w:rsidRPr="00F13F9F" w:rsidRDefault="00FF19C8" w:rsidP="00B175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Molest her ancient, solitary reign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D7825E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0788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seeds of the persecuting temper are in human nature,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germinate in the storms which Christianity brings with it.</w:t>
      </w:r>
    </w:p>
    <w:p w14:paraId="3DD289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C883E" w14:textId="43B9D655" w:rsidR="00F13F9F" w:rsidRPr="00F13F9F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E0730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phases vary according to circumstances.</w:t>
      </w:r>
    </w:p>
    <w:p w14:paraId="4555955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38B04" w14:textId="77777777" w:rsidR="00F13F9F" w:rsidRPr="00F13F9F" w:rsidRDefault="00FF19C8" w:rsidP="003E073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not to look for the more severe and gross kinds of persecution.</w:t>
      </w:r>
    </w:p>
    <w:p w14:paraId="47E8DFC9" w14:textId="77777777" w:rsidR="00F13F9F" w:rsidRPr="00F13F9F" w:rsidRDefault="00FF19C8" w:rsidP="003E073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tendency of the age is to visit no man with penalties for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belief, but to allow the utmost freedom of thought.</w:t>
      </w:r>
    </w:p>
    <w:p w14:paraId="4BDDF8DC" w14:textId="77777777" w:rsidR="00F13F9F" w:rsidRPr="00F13F9F" w:rsidRDefault="00FF19C8" w:rsidP="003E073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effect of Christianity upon popular morality has been to bring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towards the standard of Christ's righteousness.</w:t>
      </w:r>
    </w:p>
    <w:p w14:paraId="1DA0FDC5" w14:textId="77777777" w:rsidR="00F13F9F" w:rsidRPr="00F13F9F" w:rsidRDefault="00FF19C8" w:rsidP="003E073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long proclamation of Christian truth in England has the effect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making mere profession of it a perfectly safe and even proper thing.</w:t>
      </w:r>
    </w:p>
    <w:p w14:paraId="44342CFB" w14:textId="77777777" w:rsidR="00F13F9F" w:rsidRPr="00F13F9F" w:rsidRDefault="00FF19C8" w:rsidP="003E073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antagonism remains at bottom the same.</w:t>
      </w:r>
    </w:p>
    <w:p w14:paraId="73162DC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E7EC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a man earnestly accept even the creeds of established religion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 by them, and he will find that out. Let him seek to proclaim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enforce some of those truths of Christianity whose bearing upon social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economical and ecclesiastical questions is but partially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understood. Let him set up and stick to a high standard of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morality and see what comes of it, in business, say, or in social life.</w:t>
      </w:r>
    </w:p>
    <w:p w14:paraId="7C2BFEAB" w14:textId="20A53F1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2CA8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that will live godly will suffer persecution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44D477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13B6B" w14:textId="200C41A8" w:rsidR="00F13F9F" w:rsidRPr="00F13F9F" w:rsidRDefault="003E0730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E0730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present forms are perhaps not less hard to bear than the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ones.</w:t>
      </w:r>
    </w:p>
    <w:p w14:paraId="356C7862" w14:textId="55B7859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15A8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are, no doubt, very small in contrast with the lions in the arena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the fires of Smithfield. The curled lip, the civil scorn,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alienation of some whose good opinion we would fain have, or,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 in some public position, the poisonous slanders of the press,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contumacious epithets, are trivial but very real tokens of dislike.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the assassin's tongue instead of the assassin's dagger. But yet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things may call for as much heroism as braving a rack,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that shoots out the tongue may be as bad as the spirit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yelled,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Christianos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ad leones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5. The great reason why professing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 now know so little about persecution is because there is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real antagonism. If ye were of the world, the world would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own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Church has leavened the world, but the world has also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leavened the Church; and it seems agreed by common consent that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to be no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fanatical goodness of the early primitive pattern.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course, then, there will be no persecution, where religion goes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silver slippers, and you find Christian men running neck and neck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others, and no man can tell which is which.</w:t>
      </w:r>
    </w:p>
    <w:p w14:paraId="722426A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BB588" w14:textId="50D4CC21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again, many escape by avoiding plain Christian duty, shutting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up in their own little c</w:t>
      </w:r>
      <w:r w:rsidR="003E0730">
        <w:rPr>
          <w:rFonts w:asciiTheme="minorHAnsi" w:hAnsiTheme="minorHAnsi" w:cs="Courier New"/>
          <w:sz w:val="22"/>
          <w:szCs w:val="22"/>
        </w:rPr>
        <w:t>it</w:t>
      </w:r>
      <w:r w:rsidRPr="00F13F9F">
        <w:rPr>
          <w:rFonts w:asciiTheme="minorHAnsi" w:hAnsiTheme="minorHAnsi" w:cs="Courier New"/>
          <w:sz w:val="22"/>
          <w:szCs w:val="22"/>
        </w:rPr>
        <w:t>ies.</w:t>
      </w:r>
    </w:p>
    <w:p w14:paraId="7494955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8FC15" w14:textId="1FE191AF" w:rsidR="00F13F9F" w:rsidRPr="00F13F9F" w:rsidRDefault="00FF19C8" w:rsidP="003E0730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be sure that we never flinch from our Christian character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buy anybody's good opinion.</w:t>
      </w:r>
      <w:r w:rsidR="003E0730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not for us to lower our flags to whoever fires across our bows.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you never feel it an effort to avow your principles? Do you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feel that they are being smiled away in society? Are you not flattered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being shown that this religion of yours is the one thing that stands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you and cordial reception by these people?</w:t>
      </w:r>
    </w:p>
    <w:p w14:paraId="5F5B83D3" w14:textId="02873DA8" w:rsidR="00F13F9F" w:rsidRPr="00F13F9F" w:rsidRDefault="00FF19C8" w:rsidP="003E0730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be sure that it is righteousness and Christ which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grounds of anything of the sort we have to bear, and not our own faults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temper and character.</w:t>
      </w:r>
    </w:p>
    <w:p w14:paraId="4126753F" w14:textId="19550B4F" w:rsidR="00F13F9F" w:rsidRPr="00F13F9F" w:rsidRDefault="00FF19C8" w:rsidP="003E0730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Let us be sure that we are not persecutors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our selves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</w:t>
      </w:r>
      <w:r w:rsidR="003E0730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so is inherent in human nature.</w:t>
      </w:r>
    </w:p>
    <w:p w14:paraId="6FEFF97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CC04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Men have often been both confessors and inquisitors. The spirit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censorious judgment, of fierce hate, of impatient intolerance,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often disgraced Christian men. It is for us to be only and always meek,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 peace-bringers; and if men will not accept truth, to seek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win and woo them, not to be angry.</w:t>
      </w:r>
    </w:p>
    <w:p w14:paraId="162173F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8A40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very hard to be both firm and tolerant, not letting the foolish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expand into a lazy glow of benevolence to all beliefs, and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perilling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one's own, nor letting intense adherence to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convictions darken into impotent wrath against their harshest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opponents. But let us remember that as God is our great example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mercy, so Christ is our great example of patience, both under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world's unbelief and the world's persecution.</w:t>
      </w:r>
    </w:p>
    <w:p w14:paraId="72C217A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98AB7" w14:textId="77777777" w:rsidR="00F13F9F" w:rsidRPr="003E0730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0730">
        <w:rPr>
          <w:rFonts w:asciiTheme="minorHAnsi" w:hAnsiTheme="minorHAnsi" w:cs="Courier New"/>
          <w:b/>
          <w:bCs/>
          <w:sz w:val="22"/>
          <w:szCs w:val="22"/>
        </w:rPr>
        <w:t>II. God's Gift to the persecuted.</w:t>
      </w:r>
    </w:p>
    <w:p w14:paraId="2340EE12" w14:textId="4138744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B771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kingdom of heaven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03362D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429F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last promise is the same as the first--to express completeness,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rounded whole. All the others are but elements of this.</w:t>
      </w:r>
    </w:p>
    <w:p w14:paraId="1EFF9A8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B7BB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That highest reward given to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perfectest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saint is but the fuller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possession of what is given in germ to the humblest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sinfullest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very first. The poor in spirit gets it at the beginning.</w:t>
      </w:r>
    </w:p>
    <w:p w14:paraId="7DE7B6D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60D2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not implied by this promise that a Christian man's blessedness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depends on the accident of some other person's behaviour to him,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martyrs have a place which none others can reach. But theirs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 of heaven as a natural result of the character which brings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persecution, and as a natural result of the development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which persecution brings about. This promise, like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others, has its twofold fulfilment.</w:t>
      </w:r>
    </w:p>
    <w:p w14:paraId="35CCE25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3336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a present recompense.</w:t>
      </w:r>
    </w:p>
    <w:p w14:paraId="5B6428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81D5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Persecution is the result of a character which brings Christians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kingdom. Theirs is the kingdom--they are subjects. To them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given to enter.</w:t>
      </w:r>
    </w:p>
    <w:p w14:paraId="0978516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AB209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Persecution makes the present consciousness of the possession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more vivid and joyous. It brings the enforced sense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vocation separate from the hostile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world's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 As Thomas Fuller puts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somewhere, in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troublous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times the Church builds high, just as the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in cities where there is little room to expand on the ground level.</w:t>
      </w:r>
    </w:p>
    <w:p w14:paraId="71C0A51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0D6C2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Persecution brightens and solidifies hope, and thus may become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infinitely sweet and blessed. How often it has been given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martyr, as it was given to Stephen, to see heaven opened and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standing at the right hand of God, as if risen to His feet to uphold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 as to receive His servant. Paul and Silas made the prison walls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ring with their praises, though their backs were livid with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wales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stained with blood. And we, in our far smaller trials for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sake, may have the same more conscious possession of the kingdom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brightened hope of yet fuller possession of it.</w:t>
      </w:r>
    </w:p>
    <w:p w14:paraId="65F8D47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C3D8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a future recompense in the perfect kingdom, where men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rewarded according to their capacities. And if the way in which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met the world's evil has been right, then that will have made us fit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 fuller possession.</w:t>
      </w:r>
    </w:p>
    <w:p w14:paraId="025D66C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1914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closing we recur to the thought of all these Beatitudes as a chain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beginning of all as being penitence and faith.</w:t>
      </w:r>
    </w:p>
    <w:p w14:paraId="3A6C999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F28D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Many a poor man, or many a little child, may have a higher place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 than some who have died at the stake for their Lord, for not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history, but our character, determines our place there, and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fulness of the kingdom belongs to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who with penitent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to God in Christ, and then by slow degrees from that root brings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forth first the blade, then the ear, then the full corn in the ear.</w:t>
      </w:r>
    </w:p>
    <w:p w14:paraId="7240130D" w14:textId="0009968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9D26F" w14:textId="7A360252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Here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 of character--poor in spirit, mourning, meek,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hungering and thirsting after righteousness, merciful, pure in heart,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peacemakers, persecuted for righteousness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sake. To be these is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blessed. And here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 of what, over and above the inherent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blessedness of such a character, constitutes the true blessedness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soul--the possession of the kingdom of heaven, comfort from God,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inheritance of the earth of which the inheritor may not own a yard,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satisfaction of the longing after righteousness, the obtaining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mercy from God, the name of sons of God, and, last as first,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the kingdom of heaven. Is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 yours? Do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that such a character is the highest that a man can attain,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in itself it is truly blessed, and will bring about results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 with which all baser-born joys are coarse and false? Happy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you be if you so believe, and if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believing you make the ideal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paints your aim, and therefore secure the blessedness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attaches to it as your exceeding great reward.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0503F84E" w14:textId="04598D33" w:rsidR="003E0730" w:rsidRDefault="003E0730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A8E3A" w14:textId="307F49D2" w:rsidR="003E0730" w:rsidRDefault="003E0730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FD5C8" w14:textId="11F920FE" w:rsidR="003E0730" w:rsidRDefault="003E0730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E0730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72F76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2021-11-13T10:07:00Z</dcterms:modified>
</cp:coreProperties>
</file>