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9B87" w14:textId="77777777" w:rsidR="00C8142C" w:rsidRPr="00B22470" w:rsidRDefault="00C8142C" w:rsidP="00C8142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15269A7" w14:textId="37ADA93A" w:rsidR="00C8142C" w:rsidRPr="00B22470" w:rsidRDefault="00C8142C" w:rsidP="00C8142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MATTHEW-048. THE </w:t>
      </w:r>
      <w:r w:rsidR="00274D2F">
        <w:rPr>
          <w:b/>
          <w:sz w:val="32"/>
          <w:u w:val="single"/>
        </w:rPr>
        <w:t>CHRIST OF THE SERMON ON THE MOUNT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1ABFCD0" w14:textId="757339E6" w:rsidR="00C8142C" w:rsidRPr="005736A5" w:rsidRDefault="00C8142C" w:rsidP="00C8142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74D2F">
        <w:rPr>
          <w:rFonts w:cstheme="minorHAnsi"/>
          <w:i/>
          <w:sz w:val="24"/>
          <w:szCs w:val="24"/>
          <w:lang w:val="en-US"/>
        </w:rPr>
        <w:t>28.</w:t>
      </w:r>
      <w:r w:rsidR="00274D2F" w:rsidRPr="00274D2F">
        <w:t xml:space="preserve"> </w:t>
      </w:r>
      <w:r w:rsidR="00274D2F" w:rsidRPr="00274D2F">
        <w:rPr>
          <w:rFonts w:cstheme="minorHAnsi"/>
          <w:i/>
          <w:sz w:val="24"/>
          <w:szCs w:val="24"/>
          <w:lang w:val="en-US"/>
        </w:rPr>
        <w:t>And it came to pass, when Jesus had ended these sayings, the people were astonished at His doctrine: 29. For He taught them as one having authority, and not as the scribes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E0EACE7" w14:textId="35D353EB" w:rsidR="00C8142C" w:rsidRDefault="00C8142C" w:rsidP="00C8142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274D2F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274D2F">
        <w:rPr>
          <w:rFonts w:cstheme="minorHAnsi"/>
          <w:i/>
          <w:sz w:val="24"/>
          <w:szCs w:val="24"/>
          <w:lang w:val="en-US"/>
        </w:rPr>
        <w:t>28-29</w:t>
      </w:r>
    </w:p>
    <w:p w14:paraId="0345510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40DC5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appears, then, from these words, that the first impression made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masses by the Sermon on the Mount was not so much an appreciation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its high morality, as a feeling of the personal authority with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spoke. Had the scribes, then, no authority? They ruled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 of the nation with tyrannical power. They sat in Moses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seat,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claimed all manner of sway and control. And yet when people listened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Jesus, they heard something ringing in His voice that they missed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rabbis. They only set themselves up, in their highest claims,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being commentators upon, and the expositors of, the Law. Their language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Moses commanded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Rabbi this said so-and-so; Rabbi that said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such-and-such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But as even the crowd that listened to Him detected,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 Christ, in these great laws of His kingdom, adduced no authority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own; stood forth as a Legislator, not as a commentator;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commanded, and prohibited, and repealed, and promised, on His own bare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word. That is a characteristic of all Christ's teaching; and, as we see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my text, to the apprehension of the first auditors, it was deeply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stamped on the Sermon on the Mount.</w:t>
      </w:r>
    </w:p>
    <w:p w14:paraId="28DF7FD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52B0D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purpose to turn to that Sermon now, and try if we can make out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points in it which impressed these people, who first heard it,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sense that they were in the presence of an autocratic Voice that had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 to speak, and which did speak, with absolute and unexampled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authority.</w:t>
      </w:r>
    </w:p>
    <w:p w14:paraId="30DC412F" w14:textId="076F473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56951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I do that the more readily because I dare say you have all heard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that said Oh! I do not care about the dogmas of Christianity;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 me the Sermon on the Mount and its sublime morality;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Christianity enough for 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Well, I should be disposed to say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pretty nearly too, if you will take all the Sermon on the Mount,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go picking and choosing bits out of it. For I am sure that if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will take the whole of its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teaching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you will find yourself next door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to, if not in the very inmost chamber of, the mysticism of the Gospel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John and the theology of Paul.</w:t>
      </w:r>
    </w:p>
    <w:p w14:paraId="43C6E37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A1CE7E" w14:textId="77777777" w:rsidR="00F13F9F" w:rsidRPr="00274D2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4D2F">
        <w:rPr>
          <w:rFonts w:asciiTheme="minorHAnsi" w:hAnsiTheme="minorHAnsi" w:cs="Courier New"/>
          <w:b/>
          <w:bCs/>
          <w:sz w:val="22"/>
          <w:szCs w:val="22"/>
        </w:rPr>
        <w:t>I. I ask you, then, to note that the Sermon claims for Jesus Christ the</w:t>
      </w:r>
      <w:r w:rsidR="00F13F9F" w:rsidRPr="00274D2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74D2F">
        <w:rPr>
          <w:rFonts w:asciiTheme="minorHAnsi" w:hAnsiTheme="minorHAnsi" w:cs="Courier New"/>
          <w:b/>
          <w:bCs/>
          <w:sz w:val="22"/>
          <w:szCs w:val="22"/>
        </w:rPr>
        <w:t xml:space="preserve">authority of supremacy above all former revelation and </w:t>
      </w:r>
      <w:proofErr w:type="spellStart"/>
      <w:r w:rsidRPr="00274D2F">
        <w:rPr>
          <w:rFonts w:asciiTheme="minorHAnsi" w:hAnsiTheme="minorHAnsi" w:cs="Courier New"/>
          <w:b/>
          <w:bCs/>
          <w:sz w:val="22"/>
          <w:szCs w:val="22"/>
        </w:rPr>
        <w:t>revealers</w:t>
      </w:r>
      <w:proofErr w:type="spellEnd"/>
      <w:r w:rsidRPr="00274D2F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3A42F979" w14:textId="364808C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7BBAB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Think not,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He, that I am come to destroy the law or the prophets;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am not come to destroy, but to fulfil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then He goes on, in five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cases, to illustrate, in a very remarkable way, the authority that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claimed over the former Law, moulding it according to His will.</w:t>
      </w:r>
    </w:p>
    <w:p w14:paraId="527B85E9" w14:textId="193F2C9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B81EB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I do not propose to do more than suggest, in a sentence, two points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 think of importance. Observe that remarkable form of speech,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am come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May we not fairly say that it implies that He existed before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birth, and that His appearance among men was the result of His own act?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Does it not imply that He was not merely born, but came, choosing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born just as He chose to die? In what sense can we understand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Apostle's view that it was an infinite and stupendous act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condescension in Christ to be found in fashion as a man,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unless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believe that by His own will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act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came forth from the Father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entered into the world, just as by His own will and act He left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 and went unto the Father?</w:t>
      </w:r>
    </w:p>
    <w:p w14:paraId="7C74AADB" w14:textId="22FEC59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7EE03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I do not dwell upon that, nor upon another very important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consideration. Why was it that Jesus Christ, at the very beginning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mission, felt Himself bound to disclaim any intention of destroying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law or the prophets? Must not the people have begun to feel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was something revolutionary and novel about His teaching,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it was threatening to disturb what had been consecrated by ages?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 that it was needful that He should begin His career with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disclaimer of the intention of destruction. Strange for a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messenger, if He simply stood as one in the line and sequence of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revelation, to begin His work by saying, Now, I do not mean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annihilate all that is behind Me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The question arises how anybody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should have supposed that He did, and why it should ever have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needful for Him to say that He did not.</w:t>
      </w:r>
    </w:p>
    <w:p w14:paraId="5B882060" w14:textId="0DA38C2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6B9AD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I pass by all that, and ask you to think how much lies in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 of our Lord: I am not come to destroy, but to fulfil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They imply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claim that His life was a complete embodiment of God's law. Here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beginning His ministry as a religious teacher, with the assertion,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stupendous, and, upon any other lips but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, insane arrogance, that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had come to do everything which God demanded, and to set forth before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world a living Pattern of the whole obedience of a human nature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whole law of God. Who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that said that? And how do we account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 fact that nineteen centuries have passed, and, excepting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case of here and there a bitter foe whose hostility had robbed him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common sense, no lip has ventured to say that He claimed too much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Himself when He said, I am come to fulfil the law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or that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falsely read the facts of His own experience and consciousness when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declared, I have finished the work which Thou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gavest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Me to do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ABDDC3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20A25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Still further, here our Lord claims specifically and expressly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fulfil not only law but prophets. That is to say, He sets Himself forth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Reality which had filled the imaginations and the hearts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whole nation for centuries; as the living Reality which had been meant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all those lofty words of seers and prophets in the past. He declares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all those rapturous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forecastings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all those dim anticipations,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those triumphant promises, were not left to swing in vacuo, or to float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unfulfilled, but that He stood there, the actual Realisation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all; and in Him, wrapped up as in a seed, the Kingdom of Heaven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among men.</w:t>
      </w:r>
    </w:p>
    <w:p w14:paraId="73C34552" w14:textId="110B4F3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00DB3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still further, He claims not only personal purity and completeness,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the fulfilment of all prior and prophetic anticipation, but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claims to have, and He exercises, the power of moulding, expanding,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interpreting, and in some cases brushing aside, laws which He and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alike knew to be the laws of God. I do not need to specify in detail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instances which are contained in this Sermon on the Mount. But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simply ask you to consider the formula with which our Lord introduces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each of His references to that subject. Ye have heard that it hath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 to them of old time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so-and-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and then follows a command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Mosaic law; but I say unto you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so-and-so,--and then follows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deepening or a modification or a repeal, of statutes acknowledged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and His hearers to be divine. He certainly claims to speak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same right and authority as the old Law did. He as certainly claims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speak with incomparably higher authority than Moses did, for the latter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never professed to give precepts of his own. He was not the Lawgiver,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he is often called, but only the messenger of the Lawgiver.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is Himself the fountain of the laws of His Kingdom. Nor only so,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He puts Himself without apology or explanation in front of Moses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asserts power to modify, to set aside, or to re-enact with new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stringency, the precepts of the divine law.</w:t>
      </w:r>
    </w:p>
    <w:p w14:paraId="714D8714" w14:textId="26A1296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E5BCB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One supposition alone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accounts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for Christ's attitude to law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prophets in this Sermon, and that is that the Eternal Wisdom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Personal Word of God, which at sundry times and in divers manners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to the old world by Moses, itself at last, in human form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personal guise, came here on earth and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to us men. It is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Voice that breathed through the prophets of old, and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lips of the Christ of Nazareth; the same Eternal Word who manifested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Himself in a fiery law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on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Sinai, and in words of no less majesty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deepened gentleness, when He gathered the people round about Him,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said to them,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hath been said to them of old time,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but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say unto you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'</w:t>
      </w:r>
    </w:p>
    <w:p w14:paraId="78840E7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86ABF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Here is the sum and climax of all revelation, the last word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mind and will and heart, to the world. Moses and Elias stand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beside Him on the Mount of Transfiguration, witnesses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superiority and servants at His feet, and they vanish into mist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darkness, and leave there, erect, white-robed, solitary, the unique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figure of the One Lawgiver and the perfect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God to men.</w:t>
      </w:r>
    </w:p>
    <w:p w14:paraId="3E53AC6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805F5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this is the authority which struck even on the unsusceptible hearts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listening crowds.</w:t>
      </w:r>
    </w:p>
    <w:p w14:paraId="4E4FCEB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D5D455" w14:textId="77777777" w:rsidR="00F13F9F" w:rsidRPr="00274D2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4D2F">
        <w:rPr>
          <w:rFonts w:asciiTheme="minorHAnsi" w:hAnsiTheme="minorHAnsi" w:cs="Courier New"/>
          <w:b/>
          <w:bCs/>
          <w:sz w:val="22"/>
          <w:szCs w:val="22"/>
        </w:rPr>
        <w:t>II. Still further, let me ask you to consider how, in this same great</w:t>
      </w:r>
      <w:r w:rsidR="00F13F9F" w:rsidRPr="00274D2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74D2F">
        <w:rPr>
          <w:rFonts w:asciiTheme="minorHAnsi" w:hAnsiTheme="minorHAnsi" w:cs="Courier New"/>
          <w:b/>
          <w:bCs/>
          <w:sz w:val="22"/>
          <w:szCs w:val="22"/>
        </w:rPr>
        <w:t>Sermon, He claims the authority of One who is unique in His relation to</w:t>
      </w:r>
      <w:r w:rsidR="00F13F9F" w:rsidRPr="00274D2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74D2F">
        <w:rPr>
          <w:rFonts w:asciiTheme="minorHAnsi" w:hAnsiTheme="minorHAnsi" w:cs="Courier New"/>
          <w:b/>
          <w:bCs/>
          <w:sz w:val="22"/>
          <w:szCs w:val="22"/>
        </w:rPr>
        <w:t>the Father.</w:t>
      </w:r>
    </w:p>
    <w:p w14:paraId="6DBCB203" w14:textId="2DE2C7D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3FB15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You will find that in it there occurs very frequently the expression,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Father which is in Heaven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or sometimes with the variation, thy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Father which is in Heaven,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or, which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seeth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in secret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But you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also find that whilst our Lord speaks about My Father which is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never says our Father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excepting in the exception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proves the rule when He is putting into the lips of His disciples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formula of prayer which we call the Lord's Prayer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speaking as through their consciousness, and teaching them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lesson, He says Our Father,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as if He Himself were praying, but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He were telling them how to pray. But when He speaks out of His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consciousness He speaks of My Father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your Father,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never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Father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58F17CF" w14:textId="1CF5D90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836F8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that corresponds with other phenomena in Scripture in our Lord's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own language where you find that always He draws this broad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distinction. He never associates Himself with us in His Sonship.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 asserts that He is the Son of God. Even when He wishes to speak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the utmost tenderness, He bids the weeping Mary hear the message,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go unto My Father and your Father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This doctrine is thought by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one of those which they get rid of by professing the Christianity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Sermon on the Mount. But it is there as plainly as in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parts of Scripture. If we accept all which it teaches, we cannot escape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the belief that He is the only begotten and well-beloved Son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Father;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that through Him and in Him we, too, may receive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adoption of sons.</w:t>
      </w:r>
    </w:p>
    <w:p w14:paraId="254B40B7" w14:textId="04A9ACF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5AAA4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Dear friends, I press this upon you as no mere piece of hard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theological doctrine, but as containing in it the very essentials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spiritual life for each of us, that all our spiritual life must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by participation in Christ, and that we enter into an altogether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new and blessed relation to God when, laying our humble and penitent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hands on the head of that dear Sacrifice that died on the Cross for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through Him cease to be children of wrath and become heirs of God.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To as many as received Him, to them gave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He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authority to become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children of God, even to them that believe in His name,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Sonship stands unique and unapproachable, though it is the foundation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which flows all the sonship of the whole family in heaven and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earth. Moses and the prophets, teachers and guides, Apostles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Helpers, they are all but the servants of the family; this is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Son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 whom we receive the adoption of sons.</w:t>
      </w:r>
    </w:p>
    <w:p w14:paraId="5E32681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42E830" w14:textId="77777777" w:rsidR="00F13F9F" w:rsidRPr="00274D2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4D2F">
        <w:rPr>
          <w:rFonts w:asciiTheme="minorHAnsi" w:hAnsiTheme="minorHAnsi" w:cs="Courier New"/>
          <w:b/>
          <w:bCs/>
          <w:sz w:val="22"/>
          <w:szCs w:val="22"/>
        </w:rPr>
        <w:t>III. We have in this great discourse the authority of One who is</w:t>
      </w:r>
      <w:r w:rsidR="00F13F9F" w:rsidRPr="00274D2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74D2F">
        <w:rPr>
          <w:rFonts w:asciiTheme="minorHAnsi" w:hAnsiTheme="minorHAnsi" w:cs="Courier New"/>
          <w:b/>
          <w:bCs/>
          <w:sz w:val="22"/>
          <w:szCs w:val="22"/>
        </w:rPr>
        <w:t>absolute Lord and Master over men.</w:t>
      </w:r>
    </w:p>
    <w:p w14:paraId="5EC81398" w14:textId="2239CA9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D2727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Not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that saith unto me, Lord! Lord! shall enter into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 of Heaven. Many will say to Me in that day, Lord! Lord! have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prophesied in Thy name, and in Thy name done many wonderful works?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Whoso heareth these sayings of Mine, and doeth them, I will liken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a wise man, which built his house upon a rock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3B48D3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7D66A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Jesus Christ here comes before the whole race, and claims an absolute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submission. His word is to control, with authoritative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all-comprehensive scrutiny and power, every aim of our lives, and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action. In His name we may be strong, in His name we may cast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devils, in His name we may do many wonderful works. If we build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build upon a rock; if we build anywhere else we build upon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sand.</w:t>
      </w:r>
    </w:p>
    <w:p w14:paraId="5794AED5" w14:textId="20B3342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D86D4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Strange, outrageous claims for a man to make! Give me the Sermon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Mount, and keep your doctrinal theology,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 people. But I want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 what kind of morality it is that is all traceable up to this--Do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as I bid you,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will is your law; My smile is your reward; to obey 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perfection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 think that takes you a good long way into theology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think that the Man who said that--and you all know that He said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it--must he either a good deal more or a good deal less than a perfect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man. If He is only that He is not that; for if He is only that, He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business to tell me to obey Him. He has no business to substitute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will for every other law; and you have no business--and it will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 the peril of your manhood if you do--to take any man, the Man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any other, as an absolute example and pattern and master.</w:t>
      </w:r>
    </w:p>
    <w:p w14:paraId="1A83BD90" w14:textId="25D90A0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5681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My brethren, Christ's claim to absolute obedience rests upon His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nature and on His redeeming work. He has delivered us from our enemies,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therefore He commands us. He has given Himself for us,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 He has a right to say, Give yourselves to 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 is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manifest in the flesh, and therefore absolute power becomes His lips,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utter submission is our dignity. To say to Him Lord, Lord,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carries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whole universes beyond saying to Him, Rabbi, Rabbi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53231C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D6A9F2" w14:textId="77777777" w:rsidR="00F13F9F" w:rsidRPr="00274D2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4D2F">
        <w:rPr>
          <w:rFonts w:asciiTheme="minorHAnsi" w:hAnsiTheme="minorHAnsi" w:cs="Courier New"/>
          <w:b/>
          <w:bCs/>
          <w:sz w:val="22"/>
          <w:szCs w:val="22"/>
        </w:rPr>
        <w:t>IV. And now, lastly, we have in this great discourse the authority of</w:t>
      </w:r>
      <w:r w:rsidR="00F13F9F" w:rsidRPr="00274D2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74D2F">
        <w:rPr>
          <w:rFonts w:asciiTheme="minorHAnsi" w:hAnsiTheme="minorHAnsi" w:cs="Courier New"/>
          <w:b/>
          <w:bCs/>
          <w:sz w:val="22"/>
          <w:szCs w:val="22"/>
        </w:rPr>
        <w:t>our Lord set forth as being the authority of Him who is to be the Judge</w:t>
      </w:r>
      <w:r w:rsidR="00F13F9F" w:rsidRPr="00274D2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74D2F">
        <w:rPr>
          <w:rFonts w:asciiTheme="minorHAnsi" w:hAnsiTheme="minorHAnsi" w:cs="Courier New"/>
          <w:b/>
          <w:bCs/>
          <w:sz w:val="22"/>
          <w:szCs w:val="22"/>
        </w:rPr>
        <w:t>of the world.</w:t>
      </w:r>
    </w:p>
    <w:p w14:paraId="7771432B" w14:textId="7D0C2C0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28B3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will I profess unto you I never knew you; depart from Me, ye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 iniquity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He, the meek, the humble, who never claimed for Himself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anything except what His consciousness compelled Him to assert,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desired only that men should know Him for what He was, because it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life so to know Him, here declares that the whole world is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judged by Him, that He has such knowledge of men as will pierce beneath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surface of professions and will be undazzled by the most stupendous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miracles, and beneath the eloquent words of many a preacher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wonderful works of many a so-called Christian philanthropist, will see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hidden rottenness that they never saw, and, tearing down the veil,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reveal men at the last to themselves.</w:t>
      </w:r>
    </w:p>
    <w:p w14:paraId="014616F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3C92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is no human function, that is no work that belongs to a mere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teacher, pattern, martyr, sage, philosopher, or saint. That is a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work; and the authority of Him whose final word to each of us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settle beyond appeal our fate, and reveal beyond cavil our character,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divine authority. He has a right to command because He is going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judge; and the lips that declare the law are the lips that will read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sentence.</w:t>
      </w:r>
    </w:p>
    <w:p w14:paraId="17AD1CB0" w14:textId="47F2BD7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E60E90" w14:textId="5207E401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So, my brethren, do you take the whole Christ for yours, the Son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God, the crown and end of revelation, the sinless and the perfect,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died on the Cross for our salvation, and loves and pities, and is ready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help every one of us; who, therefore, commands us with an absolute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authority, and who one day comes to be our Judge? If you turn to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ask Him, Art Thou He that should come?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let Him speak for Himself,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He will answer you: I that speak unto thee am He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When He asks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each of us, as He does now,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Whom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sayest thou that I am?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oh that we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answer, with the assent of our understandings, with the love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hearts, with the submission of our wills, Thou art the Christ, the Son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living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13C2DD92" w14:textId="35BAF066" w:rsidR="00274D2F" w:rsidRDefault="00274D2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A54209" w14:textId="77777777" w:rsidR="00274D2F" w:rsidRPr="00F13F9F" w:rsidRDefault="00274D2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74D2F" w:rsidRP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257C5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2021-11-13T10:37:00Z</dcterms:modified>
</cp:coreProperties>
</file>