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16FD" w14:textId="77777777" w:rsidR="008F3626" w:rsidRPr="00B22470" w:rsidRDefault="008F3626" w:rsidP="008F3626">
      <w:pPr>
        <w:rPr>
          <w:b/>
          <w:sz w:val="24"/>
        </w:rPr>
      </w:pPr>
      <w:r>
        <w:rPr>
          <w:b/>
          <w:sz w:val="24"/>
        </w:rPr>
        <w:t>THE EXPOSITION OF HOLY SCRIPTURE BY ALEXANDER MACLAREN</w:t>
      </w:r>
    </w:p>
    <w:p w14:paraId="4D10B490" w14:textId="2EDD3D46" w:rsidR="008F3626" w:rsidRPr="00B22470" w:rsidRDefault="008F3626" w:rsidP="008F3626">
      <w:pPr>
        <w:rPr>
          <w:b/>
          <w:sz w:val="32"/>
          <w:u w:val="single"/>
        </w:rPr>
      </w:pPr>
      <w:r>
        <w:rPr>
          <w:b/>
          <w:sz w:val="32"/>
          <w:u w:val="single"/>
        </w:rPr>
        <w:t>MATTHEW-0</w:t>
      </w:r>
      <w:r w:rsidR="005B4D48">
        <w:rPr>
          <w:b/>
          <w:sz w:val="32"/>
          <w:u w:val="single"/>
        </w:rPr>
        <w:t>92</w:t>
      </w:r>
      <w:r w:rsidR="000D6B18" w:rsidRPr="000D6B18">
        <w:rPr>
          <w:sz w:val="32"/>
          <w:u w:val="single"/>
        </w:rPr>
        <w:t xml:space="preserve">. </w:t>
      </w:r>
      <w:r w:rsidR="00585531">
        <w:rPr>
          <w:b/>
          <w:sz w:val="32"/>
          <w:u w:val="single"/>
        </w:rPr>
        <w:t xml:space="preserve">THE DIVINE CHRIST </w:t>
      </w:r>
      <w:proofErr w:type="gramStart"/>
      <w:r w:rsidR="00585531">
        <w:rPr>
          <w:b/>
          <w:sz w:val="32"/>
          <w:u w:val="single"/>
        </w:rPr>
        <w:t>CONFESSED,</w:t>
      </w:r>
      <w:proofErr w:type="gramEnd"/>
      <w:r w:rsidR="00585531">
        <w:rPr>
          <w:b/>
          <w:sz w:val="32"/>
          <w:u w:val="single"/>
        </w:rPr>
        <w:t xml:space="preserve"> THE SUFFERING CHRIST DENIED</w:t>
      </w:r>
      <w:r w:rsidRPr="00E30BFB">
        <w:rPr>
          <w:b/>
          <w:sz w:val="32"/>
          <w:u w:val="single"/>
        </w:rPr>
        <w:t xml:space="preserve"> </w:t>
      </w:r>
      <w:r>
        <w:rPr>
          <w:b/>
          <w:sz w:val="32"/>
          <w:u w:val="single"/>
        </w:rPr>
        <w:t>by ALEXANDER MACLAREN</w:t>
      </w:r>
    </w:p>
    <w:p w14:paraId="14EBCB30" w14:textId="7AE2468D"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585531">
        <w:rPr>
          <w:rFonts w:cstheme="minorHAnsi"/>
          <w:i/>
          <w:sz w:val="24"/>
          <w:szCs w:val="24"/>
          <w:lang w:val="en-US"/>
        </w:rPr>
        <w:t>13.</w:t>
      </w:r>
      <w:r w:rsidRPr="00A64C74">
        <w:t xml:space="preserve"> </w:t>
      </w:r>
      <w:r w:rsidR="00585531" w:rsidRPr="00585531">
        <w:rPr>
          <w:rFonts w:cstheme="minorHAnsi"/>
          <w:i/>
          <w:sz w:val="24"/>
          <w:szCs w:val="24"/>
          <w:lang w:val="en-US"/>
        </w:rPr>
        <w:t xml:space="preserve">When Jesus came into the coasts of Caesarea </w:t>
      </w:r>
      <w:proofErr w:type="spellStart"/>
      <w:r w:rsidR="00585531" w:rsidRPr="00585531">
        <w:rPr>
          <w:rFonts w:cstheme="minorHAnsi"/>
          <w:i/>
          <w:sz w:val="24"/>
          <w:szCs w:val="24"/>
          <w:lang w:val="en-US"/>
        </w:rPr>
        <w:t>Phllippi</w:t>
      </w:r>
      <w:proofErr w:type="spellEnd"/>
      <w:r w:rsidR="00585531" w:rsidRPr="00585531">
        <w:rPr>
          <w:rFonts w:cstheme="minorHAnsi"/>
          <w:i/>
          <w:sz w:val="24"/>
          <w:szCs w:val="24"/>
          <w:lang w:val="en-US"/>
        </w:rPr>
        <w:t xml:space="preserve">, He asked His disciples, saying, </w:t>
      </w:r>
      <w:proofErr w:type="gramStart"/>
      <w:r w:rsidR="00585531" w:rsidRPr="00585531">
        <w:rPr>
          <w:rFonts w:cstheme="minorHAnsi"/>
          <w:i/>
          <w:sz w:val="24"/>
          <w:szCs w:val="24"/>
          <w:lang w:val="en-US"/>
        </w:rPr>
        <w:t>Whom</w:t>
      </w:r>
      <w:proofErr w:type="gramEnd"/>
      <w:r w:rsidR="00585531" w:rsidRPr="00585531">
        <w:rPr>
          <w:rFonts w:cstheme="minorHAnsi"/>
          <w:i/>
          <w:sz w:val="24"/>
          <w:szCs w:val="24"/>
          <w:lang w:val="en-US"/>
        </w:rPr>
        <w:t xml:space="preserve"> do men say that I the Son of Man am? 14. And they said, </w:t>
      </w:r>
      <w:proofErr w:type="gramStart"/>
      <w:r w:rsidR="00585531" w:rsidRPr="00585531">
        <w:rPr>
          <w:rFonts w:cstheme="minorHAnsi"/>
          <w:i/>
          <w:sz w:val="24"/>
          <w:szCs w:val="24"/>
          <w:lang w:val="en-US"/>
        </w:rPr>
        <w:t>Some</w:t>
      </w:r>
      <w:proofErr w:type="gramEnd"/>
      <w:r w:rsidR="00585531" w:rsidRPr="00585531">
        <w:rPr>
          <w:rFonts w:cstheme="minorHAnsi"/>
          <w:i/>
          <w:sz w:val="24"/>
          <w:szCs w:val="24"/>
          <w:lang w:val="en-US"/>
        </w:rPr>
        <w:t xml:space="preserve"> say that thou art John the Baptist; some, Elias; and others, Jeremias, or one of the prophets. 15. He saith unto them, </w:t>
      </w:r>
      <w:proofErr w:type="gramStart"/>
      <w:r w:rsidR="00585531" w:rsidRPr="00585531">
        <w:rPr>
          <w:rFonts w:cstheme="minorHAnsi"/>
          <w:i/>
          <w:sz w:val="24"/>
          <w:szCs w:val="24"/>
          <w:lang w:val="en-US"/>
        </w:rPr>
        <w:t>But</w:t>
      </w:r>
      <w:proofErr w:type="gramEnd"/>
      <w:r w:rsidR="00585531" w:rsidRPr="00585531">
        <w:rPr>
          <w:rFonts w:cstheme="minorHAnsi"/>
          <w:i/>
          <w:sz w:val="24"/>
          <w:szCs w:val="24"/>
          <w:lang w:val="en-US"/>
        </w:rPr>
        <w:t xml:space="preserve"> whom say ye that I am? 16. And Simon Peter answered and said, Thou art the Christ, the Son of the living God. 17. And Jesus answered and said unto him, </w:t>
      </w:r>
      <w:proofErr w:type="gramStart"/>
      <w:r w:rsidR="00585531" w:rsidRPr="00585531">
        <w:rPr>
          <w:rFonts w:cstheme="minorHAnsi"/>
          <w:i/>
          <w:sz w:val="24"/>
          <w:szCs w:val="24"/>
          <w:lang w:val="en-US"/>
        </w:rPr>
        <w:t>Blessed</w:t>
      </w:r>
      <w:proofErr w:type="gramEnd"/>
      <w:r w:rsidR="00585531" w:rsidRPr="00585531">
        <w:rPr>
          <w:rFonts w:cstheme="minorHAnsi"/>
          <w:i/>
          <w:sz w:val="24"/>
          <w:szCs w:val="24"/>
          <w:lang w:val="en-US"/>
        </w:rPr>
        <w:t xml:space="preserve"> art thou, Simon Bar-</w:t>
      </w:r>
      <w:proofErr w:type="spellStart"/>
      <w:r w:rsidR="00585531" w:rsidRPr="00585531">
        <w:rPr>
          <w:rFonts w:cstheme="minorHAnsi"/>
          <w:i/>
          <w:sz w:val="24"/>
          <w:szCs w:val="24"/>
          <w:lang w:val="en-US"/>
        </w:rPr>
        <w:t>jona</w:t>
      </w:r>
      <w:proofErr w:type="spellEnd"/>
      <w:r w:rsidR="00585531" w:rsidRPr="00585531">
        <w:rPr>
          <w:rFonts w:cstheme="minorHAnsi"/>
          <w:i/>
          <w:sz w:val="24"/>
          <w:szCs w:val="24"/>
          <w:lang w:val="en-US"/>
        </w:rPr>
        <w:t xml:space="preserve">: for flesh and blood hath not revealed it unto thee, but My Father which is in heaven. 18. And I say also unto thee, </w:t>
      </w:r>
      <w:proofErr w:type="gramStart"/>
      <w:r w:rsidR="00585531" w:rsidRPr="00585531">
        <w:rPr>
          <w:rFonts w:cstheme="minorHAnsi"/>
          <w:i/>
          <w:sz w:val="24"/>
          <w:szCs w:val="24"/>
          <w:lang w:val="en-US"/>
        </w:rPr>
        <w:t>That</w:t>
      </w:r>
      <w:proofErr w:type="gramEnd"/>
      <w:r w:rsidR="00585531" w:rsidRPr="00585531">
        <w:rPr>
          <w:rFonts w:cstheme="minorHAnsi"/>
          <w:i/>
          <w:sz w:val="24"/>
          <w:szCs w:val="24"/>
          <w:lang w:val="en-US"/>
        </w:rPr>
        <w:t xml:space="preserve"> thou art Peter, and upon this rock I will build My church; and the gates of hell shall not prevail against it. 19. And I will give unto thee the keys of the kingdom of heaven: and whatsoever thou shalt bind on earth shall be hound in heaven: and whatsoever thou shalt loose on earth shall be loosed in heaven. 20. Then charged He His disciples that they should tell no man that He was Jesus the Christ. 21. From that time forth began Jesus to shew unto His disciples, how that He must go unto Jerusalem, and suffer many things of the elders and chief priests and scribes, and be killed, and be raised again the third day. 22. Then Peter took Him, and began to rebuke Him, saying, </w:t>
      </w:r>
      <w:proofErr w:type="gramStart"/>
      <w:r w:rsidR="00585531" w:rsidRPr="00585531">
        <w:rPr>
          <w:rFonts w:cstheme="minorHAnsi"/>
          <w:i/>
          <w:sz w:val="24"/>
          <w:szCs w:val="24"/>
          <w:lang w:val="en-US"/>
        </w:rPr>
        <w:t>Be</w:t>
      </w:r>
      <w:proofErr w:type="gramEnd"/>
      <w:r w:rsidR="00585531" w:rsidRPr="00585531">
        <w:rPr>
          <w:rFonts w:cstheme="minorHAnsi"/>
          <w:i/>
          <w:sz w:val="24"/>
          <w:szCs w:val="24"/>
          <w:lang w:val="en-US"/>
        </w:rPr>
        <w:t xml:space="preserve"> it far from Thee, Lord: this shall not be unto Thee. 23. But He turned, and said unto Peter, </w:t>
      </w:r>
      <w:proofErr w:type="gramStart"/>
      <w:r w:rsidR="00585531" w:rsidRPr="00585531">
        <w:rPr>
          <w:rFonts w:cstheme="minorHAnsi"/>
          <w:i/>
          <w:sz w:val="24"/>
          <w:szCs w:val="24"/>
          <w:lang w:val="en-US"/>
        </w:rPr>
        <w:t>Get</w:t>
      </w:r>
      <w:proofErr w:type="gramEnd"/>
      <w:r w:rsidR="00585531" w:rsidRPr="00585531">
        <w:rPr>
          <w:rFonts w:cstheme="minorHAnsi"/>
          <w:i/>
          <w:sz w:val="24"/>
          <w:szCs w:val="24"/>
          <w:lang w:val="en-US"/>
        </w:rPr>
        <w:t xml:space="preserve"> thee behind Me, Satan: thou art an offence unto Me: for thou </w:t>
      </w:r>
      <w:proofErr w:type="spellStart"/>
      <w:r w:rsidR="00585531" w:rsidRPr="00585531">
        <w:rPr>
          <w:rFonts w:cstheme="minorHAnsi"/>
          <w:i/>
          <w:sz w:val="24"/>
          <w:szCs w:val="24"/>
          <w:lang w:val="en-US"/>
        </w:rPr>
        <w:t>savourest</w:t>
      </w:r>
      <w:proofErr w:type="spellEnd"/>
      <w:r w:rsidR="00585531" w:rsidRPr="00585531">
        <w:rPr>
          <w:rFonts w:cstheme="minorHAnsi"/>
          <w:i/>
          <w:sz w:val="24"/>
          <w:szCs w:val="24"/>
          <w:lang w:val="en-US"/>
        </w:rPr>
        <w:t xml:space="preserve"> not the things that be of God, but those that be of men. 24. Then said Jesus unto His disciples, </w:t>
      </w:r>
      <w:proofErr w:type="gramStart"/>
      <w:r w:rsidR="00585531" w:rsidRPr="00585531">
        <w:rPr>
          <w:rFonts w:cstheme="minorHAnsi"/>
          <w:i/>
          <w:sz w:val="24"/>
          <w:szCs w:val="24"/>
          <w:lang w:val="en-US"/>
        </w:rPr>
        <w:t>If</w:t>
      </w:r>
      <w:proofErr w:type="gramEnd"/>
      <w:r w:rsidR="00585531" w:rsidRPr="00585531">
        <w:rPr>
          <w:rFonts w:cstheme="minorHAnsi"/>
          <w:i/>
          <w:sz w:val="24"/>
          <w:szCs w:val="24"/>
          <w:lang w:val="en-US"/>
        </w:rPr>
        <w:t xml:space="preserve"> any man will come after Me, let him deny himself, and take up his cross, and follow Me. 25. For whosoever will save his life shall lose it: and whosoever will lose his life for My sake shall find it. 26. For what is a man profited, if he shall gain the whole world, and lose his own soul? or what shall a man give in exchange for his soul? 27. For the Son of Man shall come in the glory of His Father with His angels; and then He shall reward every man according to his works. 28. Verily I say unto you, </w:t>
      </w:r>
      <w:proofErr w:type="gramStart"/>
      <w:r w:rsidR="00585531" w:rsidRPr="00585531">
        <w:rPr>
          <w:rFonts w:cstheme="minorHAnsi"/>
          <w:i/>
          <w:sz w:val="24"/>
          <w:szCs w:val="24"/>
          <w:lang w:val="en-US"/>
        </w:rPr>
        <w:t>There</w:t>
      </w:r>
      <w:proofErr w:type="gramEnd"/>
      <w:r w:rsidR="00585531" w:rsidRPr="00585531">
        <w:rPr>
          <w:rFonts w:cstheme="minorHAnsi"/>
          <w:i/>
          <w:sz w:val="24"/>
          <w:szCs w:val="24"/>
          <w:lang w:val="en-US"/>
        </w:rPr>
        <w:t xml:space="preserve"> be some standing here, which shall not taste of death, till they see the Son of Man coming in His kingdom</w:t>
      </w:r>
      <w:r w:rsidRPr="00D74C05">
        <w:rPr>
          <w:rFonts w:cstheme="minorHAnsi"/>
          <w:i/>
          <w:sz w:val="24"/>
          <w:szCs w:val="24"/>
          <w:lang w:val="en-US"/>
        </w:rPr>
        <w:t>.</w:t>
      </w:r>
      <w:r w:rsidRPr="005736A5">
        <w:rPr>
          <w:rFonts w:cstheme="minorHAnsi"/>
          <w:i/>
          <w:sz w:val="24"/>
          <w:szCs w:val="24"/>
          <w:lang w:val="en-US"/>
        </w:rPr>
        <w:t>"</w:t>
      </w:r>
    </w:p>
    <w:p w14:paraId="34DE9FDE" w14:textId="1FAF8103"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Matthew </w:t>
      </w:r>
      <w:r w:rsidR="00585531">
        <w:rPr>
          <w:rFonts w:cstheme="minorHAnsi"/>
          <w:i/>
          <w:sz w:val="24"/>
          <w:szCs w:val="24"/>
          <w:lang w:val="en-US"/>
        </w:rPr>
        <w:t>16</w:t>
      </w:r>
      <w:r>
        <w:rPr>
          <w:rFonts w:cstheme="minorHAnsi"/>
          <w:i/>
          <w:sz w:val="24"/>
          <w:szCs w:val="24"/>
          <w:lang w:val="en-US"/>
        </w:rPr>
        <w:t>:1</w:t>
      </w:r>
      <w:r w:rsidR="00585531">
        <w:rPr>
          <w:rFonts w:cstheme="minorHAnsi"/>
          <w:i/>
          <w:sz w:val="24"/>
          <w:szCs w:val="24"/>
          <w:lang w:val="en-US"/>
        </w:rPr>
        <w:t>3</w:t>
      </w:r>
      <w:r>
        <w:rPr>
          <w:rFonts w:cstheme="minorHAnsi"/>
          <w:i/>
          <w:sz w:val="24"/>
          <w:szCs w:val="24"/>
          <w:lang w:val="en-US"/>
        </w:rPr>
        <w:t>-</w:t>
      </w:r>
      <w:r w:rsidR="00585531">
        <w:rPr>
          <w:rFonts w:cstheme="minorHAnsi"/>
          <w:i/>
          <w:sz w:val="24"/>
          <w:szCs w:val="24"/>
          <w:lang w:val="en-US"/>
        </w:rPr>
        <w:t>28</w:t>
      </w:r>
    </w:p>
    <w:p w14:paraId="394D314B" w14:textId="6CD753E3" w:rsidR="000610DB" w:rsidRPr="000610DB" w:rsidRDefault="000610DB" w:rsidP="00924AB5">
      <w:pPr>
        <w:pStyle w:val="PlainText"/>
        <w:rPr>
          <w:rFonts w:asciiTheme="minorHAnsi" w:hAnsiTheme="minorHAnsi" w:cs="Courier New"/>
          <w:sz w:val="22"/>
          <w:szCs w:val="22"/>
        </w:rPr>
      </w:pPr>
    </w:p>
    <w:p w14:paraId="1949B6B0" w14:textId="486E50E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This section is embarrassing from its fulness of material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lightly touch points on which volumes might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indeed have been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written.</w:t>
      </w:r>
    </w:p>
    <w:p w14:paraId="4AC9E7EB" w14:textId="77777777" w:rsidR="000610DB" w:rsidRPr="000610DB" w:rsidRDefault="000610DB" w:rsidP="00924AB5">
      <w:pPr>
        <w:pStyle w:val="PlainText"/>
        <w:rPr>
          <w:rFonts w:asciiTheme="minorHAnsi" w:hAnsiTheme="minorHAnsi" w:cs="Courier New"/>
          <w:sz w:val="22"/>
          <w:szCs w:val="22"/>
        </w:rPr>
      </w:pPr>
    </w:p>
    <w:p w14:paraId="1720461F" w14:textId="77777777" w:rsidR="00585531"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first section (vs</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13-20) gives us Peter's great confession in</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name of the disciples</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and Christ's answer to it</w:t>
      </w:r>
      <w:r w:rsidR="000D6B18" w:rsidRPr="00585531">
        <w:rPr>
          <w:rFonts w:asciiTheme="minorHAnsi" w:hAnsiTheme="minorHAnsi" w:cs="Courier New"/>
          <w:b/>
          <w:bCs/>
          <w:sz w:val="22"/>
          <w:szCs w:val="22"/>
        </w:rPr>
        <w:t xml:space="preserve">. </w:t>
      </w:r>
    </w:p>
    <w:p w14:paraId="3DA16342" w14:textId="77777777" w:rsidR="00585531" w:rsidRDefault="00585531" w:rsidP="00924AB5">
      <w:pPr>
        <w:pStyle w:val="PlainText"/>
        <w:rPr>
          <w:rFonts w:asciiTheme="minorHAnsi" w:hAnsiTheme="minorHAnsi" w:cs="Courier New"/>
          <w:sz w:val="22"/>
          <w:szCs w:val="22"/>
        </w:rPr>
      </w:pPr>
    </w:p>
    <w:p w14:paraId="3BF23589" w14:textId="4C2EE20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centre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section is the eager avowal of the impetuous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always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foremost for good or evil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note the preparation for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its results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As to the </w:t>
      </w:r>
      <w:proofErr w:type="gramStart"/>
      <w:r w:rsidRPr="000610DB">
        <w:rPr>
          <w:rFonts w:asciiTheme="minorHAnsi" w:hAnsiTheme="minorHAnsi" w:cs="Courier New"/>
          <w:sz w:val="22"/>
          <w:szCs w:val="22"/>
        </w:rPr>
        <w:t>preparation,--</w:t>
      </w:r>
      <w:proofErr w:type="gramEnd"/>
      <w:r w:rsidRPr="000610DB">
        <w:rPr>
          <w:rFonts w:asciiTheme="minorHAnsi" w:hAnsiTheme="minorHAnsi" w:cs="Courier New"/>
          <w:sz w:val="22"/>
          <w:szCs w:val="22"/>
        </w:rPr>
        <w:t>our Lord is entering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a new era in His work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desires to bring clearly into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followers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consciousness the sum of His past 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excitement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He had checked after the first miraculous feeding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died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fickle crowd had gone away from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shadows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cross were darkening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Amid the seclusion of the woods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fountains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rocks of Caesarea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far away from distracting influences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puts these two momentous questions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Following the Revised Version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a double contrast between the first and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Men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answers to ye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Son of Man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question is as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partial and conflicting opinions among the multitudes who had </w:t>
      </w:r>
      <w:r w:rsidRPr="000610DB">
        <w:rPr>
          <w:rFonts w:asciiTheme="minorHAnsi" w:hAnsiTheme="minorHAnsi" w:cs="Courier New"/>
          <w:sz w:val="22"/>
          <w:szCs w:val="22"/>
        </w:rPr>
        <w:lastRenderedPageBreak/>
        <w:t>heard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name for Himself from His own lips; 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use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hints at the fuller unveiling of the depths of His gracious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 disciples had experienced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implies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Surely</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have been beside 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known Me so closely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reached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deeper understanding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a tone of the same wistfulness and wonder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that other question 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Have I been so long time with you</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yet hast thou not known Me?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For their sakes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seeks to draw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partly unconscious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had been smouldering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fed by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daily experience of His beauty and tenderness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Half-recognised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convictions float in many a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need but a pointed question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crystallise into master-truths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henceforward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whole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subject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Great are the dangers of articulate creeds; but great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power of putting our shadowy beliefs into plain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mouth confession is made unto salvation</w:t>
      </w:r>
      <w:r w:rsidR="00807E9A" w:rsidRPr="00807E9A">
        <w:rPr>
          <w:rFonts w:asciiTheme="minorHAnsi" w:hAnsiTheme="minorHAnsi" w:cs="Courier New"/>
          <w:sz w:val="22"/>
          <w:szCs w:val="22"/>
        </w:rPr>
        <w:t>.</w:t>
      </w:r>
    </w:p>
    <w:p w14:paraId="0A994892" w14:textId="77777777" w:rsidR="000610DB" w:rsidRPr="000610DB" w:rsidRDefault="000610DB" w:rsidP="00924AB5">
      <w:pPr>
        <w:pStyle w:val="PlainText"/>
        <w:rPr>
          <w:rFonts w:asciiTheme="minorHAnsi" w:hAnsiTheme="minorHAnsi" w:cs="Courier New"/>
          <w:sz w:val="22"/>
          <w:szCs w:val="22"/>
        </w:rPr>
      </w:pPr>
    </w:p>
    <w:p w14:paraId="55FC9A11" w14:textId="61F893B5"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Why should this great question have been preceded by the 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Probably to make the disciples feel more distinctly the chaotic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contradictions of the popular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their own isolation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possession of the clearer 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wishes them to see the gulf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opening between them and their fellows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to bind them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closely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is the question the answer to which settles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everything for a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has an intensely sharp point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take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refuge from it in the general opinion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does any other man's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judgment about Him matter one whit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Christ has a strange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nineteen hundred years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coming to each of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same persistent interrogation on His lips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depends on the answer which we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Many </w:t>
      </w:r>
      <w:proofErr w:type="gramStart"/>
      <w:r w:rsidRPr="000610DB">
        <w:rPr>
          <w:rFonts w:asciiTheme="minorHAnsi" w:hAnsiTheme="minorHAnsi" w:cs="Courier New"/>
          <w:sz w:val="22"/>
          <w:szCs w:val="22"/>
        </w:rPr>
        <w:t>answer</w:t>
      </w:r>
      <w:proofErr w:type="gramEnd"/>
      <w:r w:rsidRPr="000610DB">
        <w:rPr>
          <w:rFonts w:asciiTheme="minorHAnsi" w:hAnsiTheme="minorHAnsi" w:cs="Courier New"/>
          <w:sz w:val="22"/>
          <w:szCs w:val="22"/>
        </w:rPr>
        <w:t xml:space="preserve"> by exalted estimates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these varying replies which ascribed to Him prophetic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authority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have not understood His own name for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drunk in the meaning of His self-revelation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unless they can reply with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full-toned confession of the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sets Him far above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apart from the highest and holiest.</w:t>
      </w:r>
    </w:p>
    <w:p w14:paraId="10A6E3F4" w14:textId="77777777" w:rsidR="000610DB" w:rsidRPr="000610DB" w:rsidRDefault="000610DB" w:rsidP="00924AB5">
      <w:pPr>
        <w:pStyle w:val="PlainText"/>
        <w:rPr>
          <w:rFonts w:asciiTheme="minorHAnsi" w:hAnsiTheme="minorHAnsi" w:cs="Courier New"/>
          <w:sz w:val="22"/>
          <w:szCs w:val="22"/>
        </w:rPr>
      </w:pPr>
    </w:p>
    <w:p w14:paraId="56AF5B16" w14:textId="4A0479BC"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to the contents of the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includes both the human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divine sides of Christ's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the Messiah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more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what a Jew meant by that name; He is the Son of the living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which we cannot indeed suppose that Peter meant all that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afterwards learned it contained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all that the Church has now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taught of its 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nevertheless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to be watered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 as if it did not declare His unique filial relation to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His 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Nathanael had burst into rapturous adoration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Jesus as the Son of God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 xml:space="preserve">at the very beginning; and the </w:t>
      </w:r>
      <w:proofErr w:type="gramStart"/>
      <w:r w:rsidRPr="000610DB">
        <w:rPr>
          <w:rFonts w:asciiTheme="minorHAnsi" w:hAnsiTheme="minorHAnsi" w:cs="Courier New"/>
          <w:sz w:val="22"/>
          <w:szCs w:val="22"/>
        </w:rPr>
        <w:t>disciples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glad confidence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cast out the fear of the dim form striding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across the sea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had echoed the confession; all had heard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man </w:t>
      </w:r>
      <w:proofErr w:type="spellStart"/>
      <w:r w:rsidRPr="000610DB">
        <w:rPr>
          <w:rFonts w:asciiTheme="minorHAnsi" w:hAnsiTheme="minorHAnsi" w:cs="Courier New"/>
          <w:sz w:val="22"/>
          <w:szCs w:val="22"/>
        </w:rPr>
        <w:t>knoweth</w:t>
      </w:r>
      <w:proofErr w:type="spellEnd"/>
      <w:r w:rsidRPr="000610DB">
        <w:rPr>
          <w:rFonts w:asciiTheme="minorHAnsi" w:hAnsiTheme="minorHAnsi" w:cs="Courier New"/>
          <w:sz w:val="22"/>
          <w:szCs w:val="22"/>
        </w:rPr>
        <w:t xml:space="preserve"> the Father but the Son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we need not hesitate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interpret this confession as in essence and germ containing the whole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future doctrine of our Lord's divinity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True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speaker did not know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which lay in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we? Do we not see here an illustration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method of Christian progress in doctrine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consists not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winning of new truths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the penetrating further into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meaning of old and initial truths? The conviction which made and makes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this of Peter's; and Christian growth is into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away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w:t>
      </w:r>
    </w:p>
    <w:p w14:paraId="1776A5A6" w14:textId="77777777" w:rsidR="000610DB" w:rsidRPr="000610DB" w:rsidRDefault="000610DB" w:rsidP="00924AB5">
      <w:pPr>
        <w:pStyle w:val="PlainText"/>
        <w:rPr>
          <w:rFonts w:asciiTheme="minorHAnsi" w:hAnsiTheme="minorHAnsi" w:cs="Courier New"/>
          <w:sz w:val="22"/>
          <w:szCs w:val="22"/>
        </w:rPr>
      </w:pPr>
    </w:p>
    <w:p w14:paraId="20463DD3" w14:textId="2412056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As to the results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set forth in our Lord's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breathes of delight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may almost say gratitude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manhood knew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thrill of satisfaction at having some hearts which understood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though partially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loved even better than they knew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address to the apostle by his ancestral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gives emphasis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contrast between his natural weakness and his divine illumination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consequent privilege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of Peter is not here bestowed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interpreted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 does not say Thou shalt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Thou 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presupposes the former conferring of the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Unquestionably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apostle is the rock on which the Church is built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efforts to avoid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conclusion would never have been heard of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for the Roman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Catholic controversy; but they are as unnecessary as unsuccessful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credible that in the course of an address which is wholly occupied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 conferring prerogatives on the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clause should come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concerned about an altogether different subject from the thou</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preceding and the thee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 the following clauses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yet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take the very name of the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slightly modified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subject? We do not interpret other books in that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not the flesh and blood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but Peter as the </w:t>
      </w:r>
      <w:r w:rsidRPr="000610DB">
        <w:rPr>
          <w:rFonts w:asciiTheme="minorHAnsi" w:hAnsiTheme="minorHAnsi" w:cs="Courier New"/>
          <w:sz w:val="22"/>
          <w:szCs w:val="22"/>
        </w:rPr>
        <w:lastRenderedPageBreak/>
        <w:t>recipient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faithful utterer of the divine inspiration in his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received these privileges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they are not his exclusive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property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belong to his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grasped and confessed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divine-human Lord; and wherever that faith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these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its results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the natural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consequences of the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in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that higher region where the supernatural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Peter's grasp of Christ's nature wrought upon his character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pressure does upon sand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solidified his shifting impetuosity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rock-like firmness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same faith will tend to do in any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made him the chief instrument in the establishment of the early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souls steadied and made solid by like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Christ build His Church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course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metaphor here regards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as the foundation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Scripture generally does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founder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names of the twelve apostles of the Lamb are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foundations of the heavenly city;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historical fact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this apostle is </w:t>
      </w:r>
      <w:proofErr w:type="gramStart"/>
      <w:r w:rsidRPr="000610DB">
        <w:rPr>
          <w:rFonts w:asciiTheme="minorHAnsi" w:hAnsiTheme="minorHAnsi" w:cs="Courier New"/>
          <w:sz w:val="22"/>
          <w:szCs w:val="22"/>
        </w:rPr>
        <w:t>graven</w:t>
      </w:r>
      <w:proofErr w:type="gramEnd"/>
      <w:r w:rsidRPr="000610DB">
        <w:rPr>
          <w:rFonts w:asciiTheme="minorHAnsi" w:hAnsiTheme="minorHAnsi" w:cs="Courier New"/>
          <w:sz w:val="22"/>
          <w:szCs w:val="22"/>
        </w:rPr>
        <w:t xml:space="preserve"> on the deepest and first laid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subordinate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who share that heroic faith and proclaim it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used by the Master-builder in the foundations of His Church; and Peter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is eager to share his name among his brethren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says Ye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living stones</w:t>
      </w:r>
      <w:r w:rsidR="00807E9A" w:rsidRPr="00807E9A">
        <w:rPr>
          <w:rFonts w:asciiTheme="minorHAnsi" w:hAnsiTheme="minorHAnsi" w:cs="Courier New"/>
          <w:sz w:val="22"/>
          <w:szCs w:val="22"/>
        </w:rPr>
        <w:t>.</w:t>
      </w:r>
    </w:p>
    <w:p w14:paraId="0A7B6349" w14:textId="77777777" w:rsidR="000610DB" w:rsidRPr="000610DB" w:rsidRDefault="000610DB" w:rsidP="00924AB5">
      <w:pPr>
        <w:pStyle w:val="PlainText"/>
        <w:rPr>
          <w:rFonts w:asciiTheme="minorHAnsi" w:hAnsiTheme="minorHAnsi" w:cs="Courier New"/>
          <w:sz w:val="22"/>
          <w:szCs w:val="22"/>
        </w:rPr>
      </w:pPr>
    </w:p>
    <w:p w14:paraId="41BE9188" w14:textId="5FC68AF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Built on men who hold by that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Church is immortal;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armies who pour out of the gates of the pale kingdoms of the unseen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 shall not be able to destroy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confessor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Lord's human-divine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wields the keys of the kingdom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a steward of a great house; and that too was fulfilled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apostolic activity in his admitting Jews at Pentecost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Gentiles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house of Cornelius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same power attends all who share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faith and avowal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 the preaching of that faith is the opening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heaven's door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receives the power of binding and loosing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is not meant that of forgiving or retaining sins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that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prohibiting or allowing actions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other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laying down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law of Christian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meaning of the metaphors is made certain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by the common Jewish use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Despotic legislative power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here committed to the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great principle is taught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morality of Christianity flows directly from its theology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whosoever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grasps firmly the cardinal truth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which flows therefrom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have his insight so cleared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his judgments on what is permitted or forbidden to a Christian man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will correspond with the decisions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the measure 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 upon the truth which underlies all religion and all morality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 art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Son of the living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gifts to Peter indeed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only as possessor of that faith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more truly understood as belonging to all who possess like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precious faith</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(as Peter says)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than as the prerogative of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individual or class.</w:t>
      </w:r>
    </w:p>
    <w:p w14:paraId="04D907EB" w14:textId="77777777" w:rsidR="000610DB" w:rsidRPr="000610DB" w:rsidRDefault="000610DB" w:rsidP="00924AB5">
      <w:pPr>
        <w:pStyle w:val="PlainText"/>
        <w:rPr>
          <w:rFonts w:asciiTheme="minorHAnsi" w:hAnsiTheme="minorHAnsi" w:cs="Courier New"/>
          <w:sz w:val="22"/>
          <w:szCs w:val="22"/>
        </w:rPr>
      </w:pPr>
    </w:p>
    <w:p w14:paraId="38A3CF19" w14:textId="77777777" w:rsidR="00585531"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second section (vs</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21-23) contains the startling new</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revelation of the suffering Messiah</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 xml:space="preserve">and the </w:t>
      </w:r>
      <w:proofErr w:type="gramStart"/>
      <w:r w:rsidRPr="00585531">
        <w:rPr>
          <w:rFonts w:asciiTheme="minorHAnsi" w:hAnsiTheme="minorHAnsi" w:cs="Courier New"/>
          <w:b/>
          <w:bCs/>
          <w:sz w:val="22"/>
          <w:szCs w:val="22"/>
        </w:rPr>
        <w:t>disciples</w:t>
      </w:r>
      <w:proofErr w:type="gramEnd"/>
      <w:r w:rsidR="009D750A"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repugnance to</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it</w:t>
      </w:r>
      <w:r w:rsidR="000D6B18" w:rsidRPr="00585531">
        <w:rPr>
          <w:rFonts w:asciiTheme="minorHAnsi" w:hAnsiTheme="minorHAnsi" w:cs="Courier New"/>
          <w:b/>
          <w:bCs/>
          <w:sz w:val="22"/>
          <w:szCs w:val="22"/>
        </w:rPr>
        <w:t xml:space="preserve">. </w:t>
      </w:r>
    </w:p>
    <w:p w14:paraId="4179DFEC" w14:textId="77777777" w:rsidR="00585531" w:rsidRDefault="00585531" w:rsidP="00924AB5">
      <w:pPr>
        <w:pStyle w:val="PlainText"/>
        <w:rPr>
          <w:rFonts w:asciiTheme="minorHAnsi" w:hAnsiTheme="minorHAnsi" w:cs="Courier New"/>
          <w:sz w:val="22"/>
          <w:szCs w:val="22"/>
        </w:rPr>
      </w:pPr>
    </w:p>
    <w:p w14:paraId="46E1EBFE" w14:textId="7F4CD44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Gospel has two parts: Jesus is the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Christ must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 and enter into His glory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has made sure that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disciples have learned the first before He leads to 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very conviction of His dignity and divine nature made that second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more bewildering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still the only road to it was through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 21 covers an indefinite time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during which Jesus gradually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taught His sufferings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Ordinarily we exaggerate the suddenness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therefore the depth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Peter's fall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supposing that it took 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immediately after his confession; but the narrative discountenances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idea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merely says that Jesus then began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His new 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been veiled hints of it (such as John 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19</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Matt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15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xii</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40)</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henceforward it assumed prominence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taught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without veil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no new thought to Himself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forced on Him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growing enmity of the 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cross always cast its shadow on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no enthusiast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beginning with the dream of winning a world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His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slowly and heroically making up His mind to die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martyr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purpose in being born was to minister and to die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ransom for the many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have not here to do with a growing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simply with an increasing clearness of utterance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the detailed accuracy of His prevision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points to Jerusalem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scene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the rulers of the nation as the instruments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death as the climax</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resurrection as the issue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sufferings; the clear setting forth of the divine necessity 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ruled all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ruled here </w:t>
      </w:r>
      <w:r w:rsidRPr="000610DB">
        <w:rPr>
          <w:rFonts w:asciiTheme="minorHAnsi" w:hAnsiTheme="minorHAnsi" w:cs="Courier New"/>
          <w:sz w:val="22"/>
          <w:szCs w:val="22"/>
        </w:rPr>
        <w:lastRenderedPageBreak/>
        <w:t>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expressed in that solemn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must</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the perfectly willing acceptance by Him of that necessity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implied in that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certified by many another word of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necessity was no external compulsion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driving Him to an unwelcome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one imposed alike by filial obedience and by brotherly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must die because He would save.</w:t>
      </w:r>
    </w:p>
    <w:p w14:paraId="5481915A" w14:textId="77777777" w:rsidR="000610DB" w:rsidRPr="000610DB" w:rsidRDefault="000610DB" w:rsidP="00924AB5">
      <w:pPr>
        <w:pStyle w:val="PlainText"/>
        <w:rPr>
          <w:rFonts w:asciiTheme="minorHAnsi" w:hAnsiTheme="minorHAnsi" w:cs="Courier New"/>
          <w:sz w:val="22"/>
          <w:szCs w:val="22"/>
        </w:rPr>
      </w:pPr>
    </w:p>
    <w:p w14:paraId="64274417" w14:textId="07E9C8A3"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How vividly the scene of Peter's rash rejection of the teaching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described! The apostle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full of eager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of 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swift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driven by unexamined impulse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lays his hand on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draws Him a little apart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he begins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pour out words which show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he has forgotten his confession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Rebuke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must not be softened down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anything less vehement or more respectful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knows better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 what will happen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Perhaps his assurance that this shall never be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means We will fight 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is not allowed to finish what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began; for the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he loved unwisely but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turns His back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horror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shows by the terrible severity of His rebuke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how deeply moved He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repels the hint in almost the same words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 had used to the tempter in the wilderness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 that Peter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had so lately been the recipient and proclaimer of a divine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illumination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become the mouthpiece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possible is it to fall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sunny heights to doleful depths! So little can any divine inspiration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permanent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the man </w:t>
      </w:r>
      <w:proofErr w:type="gramStart"/>
      <w:r w:rsidRPr="000610DB">
        <w:rPr>
          <w:rFonts w:asciiTheme="minorHAnsi" w:hAnsiTheme="minorHAnsi" w:cs="Courier New"/>
          <w:sz w:val="22"/>
          <w:szCs w:val="22"/>
        </w:rPr>
        <w:t>turn</w:t>
      </w:r>
      <w:proofErr w:type="gramEnd"/>
      <w:r w:rsidRPr="000610DB">
        <w:rPr>
          <w:rFonts w:asciiTheme="minorHAnsi" w:hAnsiTheme="minorHAnsi" w:cs="Courier New"/>
          <w:sz w:val="22"/>
          <w:szCs w:val="22"/>
        </w:rPr>
        <w:t xml:space="preserve"> away from it to think man's thoughts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set his affections on the things which men desire! So </w:t>
      </w:r>
      <w:proofErr w:type="gramStart"/>
      <w:r w:rsidRPr="000610DB">
        <w:rPr>
          <w:rFonts w:asciiTheme="minorHAnsi" w:hAnsiTheme="minorHAnsi" w:cs="Courier New"/>
          <w:sz w:val="22"/>
          <w:szCs w:val="22"/>
        </w:rPr>
        <w:t>certainly</w:t>
      </w:r>
      <w:proofErr w:type="gramEnd"/>
      <w:r w:rsidRPr="000610DB">
        <w:rPr>
          <w:rFonts w:asciiTheme="minorHAnsi" w:hAnsiTheme="minorHAnsi" w:cs="Courier New"/>
          <w:sz w:val="22"/>
          <w:szCs w:val="22"/>
        </w:rPr>
        <w:t xml:space="preserve"> does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minding these degrade to becoming an organ of Satan! The words are full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restrained emotion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reveal how real a temptation Peter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flung in Christ's 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rock has become a stone of stumbling;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 Jesus shrank from the cross with a natural and innocent shrinking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never made His will tremulous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was none the less real;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words from loving lips did affect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whole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complete truth about Jesus Christ must include these two</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parts,--</w:t>
      </w:r>
      <w:proofErr w:type="gramEnd"/>
      <w:r w:rsidRPr="000610DB">
        <w:rPr>
          <w:rFonts w:asciiTheme="minorHAnsi" w:hAnsiTheme="minorHAnsi" w:cs="Courier New"/>
          <w:sz w:val="22"/>
          <w:szCs w:val="22"/>
        </w:rPr>
        <w:t>His divine nature and Messiahship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His death on the cross;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that neither alone is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is he a disciple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does not cleave to both with mind and heart.</w:t>
      </w:r>
    </w:p>
    <w:p w14:paraId="5C42FBDF" w14:textId="77777777" w:rsidR="000610DB" w:rsidRPr="000610DB" w:rsidRDefault="000610DB" w:rsidP="00924AB5">
      <w:pPr>
        <w:pStyle w:val="PlainText"/>
        <w:rPr>
          <w:rFonts w:asciiTheme="minorHAnsi" w:hAnsiTheme="minorHAnsi" w:cs="Courier New"/>
          <w:sz w:val="22"/>
          <w:szCs w:val="22"/>
        </w:rPr>
      </w:pPr>
    </w:p>
    <w:p w14:paraId="66EA6DA9" w14:textId="77777777" w:rsidR="00585531" w:rsidRPr="00585531" w:rsidRDefault="00924AB5" w:rsidP="00924AB5">
      <w:pPr>
        <w:pStyle w:val="PlainText"/>
        <w:rPr>
          <w:rFonts w:asciiTheme="minorHAnsi" w:hAnsiTheme="minorHAnsi" w:cs="Courier New"/>
          <w:b/>
          <w:bCs/>
          <w:sz w:val="22"/>
          <w:szCs w:val="22"/>
        </w:rPr>
      </w:pPr>
      <w:r w:rsidRPr="00585531">
        <w:rPr>
          <w:rFonts w:asciiTheme="minorHAnsi" w:hAnsiTheme="minorHAnsi" w:cs="Courier New"/>
          <w:b/>
          <w:bCs/>
          <w:sz w:val="22"/>
          <w:szCs w:val="22"/>
        </w:rPr>
        <w:t>III</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In verses 24-28</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the law</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which ruled the Master's life</w:t>
      </w:r>
      <w:r w:rsidR="000D6B18"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is</w:t>
      </w:r>
      <w:r w:rsidR="000610DB" w:rsidRPr="00585531">
        <w:rPr>
          <w:rFonts w:asciiTheme="minorHAnsi" w:hAnsiTheme="minorHAnsi" w:cs="Courier New"/>
          <w:b/>
          <w:bCs/>
          <w:sz w:val="22"/>
          <w:szCs w:val="22"/>
        </w:rPr>
        <w:t xml:space="preserve"> </w:t>
      </w:r>
      <w:r w:rsidRPr="00585531">
        <w:rPr>
          <w:rFonts w:asciiTheme="minorHAnsi" w:hAnsiTheme="minorHAnsi" w:cs="Courier New"/>
          <w:b/>
          <w:bCs/>
          <w:sz w:val="22"/>
          <w:szCs w:val="22"/>
        </w:rPr>
        <w:t>extended to the servants</w:t>
      </w:r>
      <w:r w:rsidR="000D6B18" w:rsidRPr="00585531">
        <w:rPr>
          <w:rFonts w:asciiTheme="minorHAnsi" w:hAnsiTheme="minorHAnsi" w:cs="Courier New"/>
          <w:b/>
          <w:bCs/>
          <w:sz w:val="22"/>
          <w:szCs w:val="22"/>
        </w:rPr>
        <w:t xml:space="preserve">. </w:t>
      </w:r>
    </w:p>
    <w:p w14:paraId="56F9B428" w14:textId="77777777" w:rsidR="00585531" w:rsidRDefault="00585531" w:rsidP="00924AB5">
      <w:pPr>
        <w:pStyle w:val="PlainText"/>
        <w:rPr>
          <w:rFonts w:asciiTheme="minorHAnsi" w:hAnsiTheme="minorHAnsi" w:cs="Courier New"/>
          <w:sz w:val="22"/>
          <w:szCs w:val="22"/>
        </w:rPr>
      </w:pPr>
    </w:p>
    <w:p w14:paraId="516C17DF" w14:textId="4A7DCBA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They recoiled from the thought of His having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suffer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had to learn that they must suffer too if they would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First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condition of discipleship is set before them as being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fellowship of His suffering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any man will</w:t>
      </w:r>
      <w:r w:rsidR="009D750A" w:rsidRPr="009D750A">
        <w:rPr>
          <w:rFonts w:asciiTheme="minorHAnsi" w:hAnsiTheme="minorHAnsi" w:cs="Courier New"/>
          <w:b/>
          <w:sz w:val="22"/>
          <w:szCs w:val="22"/>
        </w:rPr>
        <w:t xml:space="preserve"> </w:t>
      </w:r>
      <w:proofErr w:type="gramStart"/>
      <w:r w:rsidRPr="000610DB">
        <w:rPr>
          <w:rFonts w:asciiTheme="minorHAnsi" w:hAnsiTheme="minorHAnsi" w:cs="Courier New"/>
          <w:sz w:val="22"/>
          <w:szCs w:val="22"/>
        </w:rPr>
        <w:t>gives</w:t>
      </w:r>
      <w:proofErr w:type="gramEnd"/>
      <w:r w:rsidRPr="000610DB">
        <w:rPr>
          <w:rFonts w:asciiTheme="minorHAnsi" w:hAnsiTheme="minorHAnsi" w:cs="Courier New"/>
          <w:sz w:val="22"/>
          <w:szCs w:val="22"/>
        </w:rPr>
        <w:t xml:space="preserve"> them the option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withdrawal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new epoch is beginning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will have to enlist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do so with open eyes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have no unwilling soldiers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any who have been beguiled into the ranks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some went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walked no more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terms of service are clear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Discipleship means imitation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imitation means self-crucifixion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that </w:t>
      </w:r>
      <w:proofErr w:type="gramStart"/>
      <w:r w:rsidRPr="000610DB">
        <w:rPr>
          <w:rFonts w:asciiTheme="minorHAnsi" w:hAnsiTheme="minorHAnsi" w:cs="Courier New"/>
          <w:sz w:val="22"/>
          <w:szCs w:val="22"/>
        </w:rPr>
        <w:t>time</w:t>
      </w:r>
      <w:proofErr w:type="gramEnd"/>
      <w:r w:rsidRPr="000610DB">
        <w:rPr>
          <w:rFonts w:asciiTheme="minorHAnsi" w:hAnsiTheme="minorHAnsi" w:cs="Courier New"/>
          <w:sz w:val="22"/>
          <w:szCs w:val="22"/>
        </w:rPr>
        <w:t xml:space="preserve"> they would only partially understand what taking up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cross was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they would apprehend that a martyred master must needs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have for followers men ready to be martyrs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 requirement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goes much deeper than this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discipleship 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self-denial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in the easier form of starving passions and desires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in the harder of yielding up the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letting His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supplant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Only so can we ever come after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sacrifice of self the cross is the eminent 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cannot think too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of it as the instrument of our reconciliation and forgiveness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may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too often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think too little of it as the pattern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Jesus began to teach His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immediately presented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as His </w:t>
      </w:r>
      <w:proofErr w:type="gramStart"/>
      <w:r w:rsidRPr="000610DB">
        <w:rPr>
          <w:rFonts w:asciiTheme="minorHAnsi" w:hAnsiTheme="minorHAnsi" w:cs="Courier New"/>
          <w:sz w:val="22"/>
          <w:szCs w:val="22"/>
        </w:rPr>
        <w:t>servants</w:t>
      </w:r>
      <w:proofErr w:type="gramEnd"/>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example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us not forget that fact.</w:t>
      </w:r>
    </w:p>
    <w:p w14:paraId="7AF15919" w14:textId="77777777" w:rsidR="000610DB" w:rsidRPr="000610DB" w:rsidRDefault="000610DB" w:rsidP="00924AB5">
      <w:pPr>
        <w:pStyle w:val="PlainText"/>
        <w:rPr>
          <w:rFonts w:asciiTheme="minorHAnsi" w:hAnsiTheme="minorHAnsi" w:cs="Courier New"/>
          <w:sz w:val="22"/>
          <w:szCs w:val="22"/>
        </w:rPr>
      </w:pPr>
    </w:p>
    <w:p w14:paraId="3ADCA6F8" w14:textId="2404657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ground of the law is next stated in verse 25</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desire to save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life is the loss of life in the highest sense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that desire </w:t>
      </w:r>
      <w:proofErr w:type="gramStart"/>
      <w:r w:rsidRPr="000610DB">
        <w:rPr>
          <w:rFonts w:asciiTheme="minorHAnsi" w:hAnsiTheme="minorHAnsi" w:cs="Courier New"/>
          <w:sz w:val="22"/>
          <w:szCs w:val="22"/>
        </w:rPr>
        <w:t>guide</w:t>
      </w:r>
      <w:proofErr w:type="gramEnd"/>
      <w:r w:rsidRPr="000610DB">
        <w:rPr>
          <w:rFonts w:asciiTheme="minorHAnsi" w:hAnsiTheme="minorHAnsi" w:cs="Courier New"/>
          <w:sz w:val="22"/>
          <w:szCs w:val="22"/>
        </w:rPr>
        <w:t xml:space="preserve">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then farewell to enthusiasm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courage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martyr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all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makes man's life nobler than a beast's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 is ruled mainly 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wish to keep a whole skin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loses the best part of what he is so anxious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keep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a wider application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regard for self as a ruling motive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destruction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selfishness is suicide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other hand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hazarded for Christ are therein truly saved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if they be not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hazarded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actually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loss is gain; and the same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 Master must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die and rise again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work in the servant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Verse 26 urges the wisdom of such apparent folly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enforces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requirement by the plain consideration that life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is worth more than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anything </w:t>
      </w:r>
      <w:proofErr w:type="gramStart"/>
      <w:r w:rsidRPr="000610DB">
        <w:rPr>
          <w:rFonts w:asciiTheme="minorHAnsi" w:hAnsiTheme="minorHAnsi" w:cs="Courier New"/>
          <w:sz w:val="22"/>
          <w:szCs w:val="22"/>
        </w:rPr>
        <w:t>beside</w:t>
      </w:r>
      <w:r w:rsidR="000D6B18" w:rsidRPr="000D6B18">
        <w:rPr>
          <w:rFonts w:asciiTheme="minorHAnsi" w:hAnsiTheme="minorHAnsi" w:cs="Courier New"/>
          <w:sz w:val="22"/>
          <w:szCs w:val="22"/>
        </w:rPr>
        <w:t>,</w:t>
      </w:r>
      <w:proofErr w:type="gram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on the two grounds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world itself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be of no use to a dead 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lastRenderedPageBreak/>
        <w:t>and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once lost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life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cannot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bought back</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Therefore</w:t>
      </w:r>
      <w:proofErr w:type="gramEnd"/>
      <w:r w:rsidRPr="000610DB">
        <w:rPr>
          <w:rFonts w:asciiTheme="minorHAnsi" w:hAnsiTheme="minorHAnsi" w:cs="Courier New"/>
          <w:sz w:val="22"/>
          <w:szCs w:val="22"/>
        </w:rPr>
        <w:t xml:space="preserve"> the dictate of the wisest prudence is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seemingly prodigal flinging away of the lower life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puts us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of the higher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Note that the appeal is here made to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reasonable regard to personal advantage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in the very act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urging to crucify self</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little did Christ think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some people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desire to save one's soul is selfishness.</w:t>
      </w:r>
    </w:p>
    <w:p w14:paraId="2F3F0EA0" w14:textId="77777777" w:rsidR="000610DB" w:rsidRPr="000610DB" w:rsidRDefault="000610DB" w:rsidP="00924AB5">
      <w:pPr>
        <w:pStyle w:val="PlainText"/>
        <w:rPr>
          <w:rFonts w:asciiTheme="minorHAnsi" w:hAnsiTheme="minorHAnsi" w:cs="Courier New"/>
          <w:sz w:val="22"/>
          <w:szCs w:val="22"/>
        </w:rPr>
      </w:pPr>
    </w:p>
    <w:p w14:paraId="3DFE5395" w14:textId="069D147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Verse 27 confirms all the preceding by the solemn announcement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coming of the Son of Man as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the dignity of the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come in the glory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ineffable and inaccessible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light which rays forth from the </w:t>
      </w:r>
      <w:proofErr w:type="gramStart"/>
      <w:r w:rsidRPr="000610DB">
        <w:rPr>
          <w:rFonts w:asciiTheme="minorHAnsi" w:hAnsiTheme="minorHAnsi" w:cs="Courier New"/>
          <w:sz w:val="22"/>
          <w:szCs w:val="22"/>
        </w:rPr>
        <w:t>Father</w:t>
      </w:r>
      <w:proofErr w:type="gramEnd"/>
      <w:r w:rsidRPr="000610DB">
        <w:rPr>
          <w:rFonts w:asciiTheme="minorHAnsi" w:hAnsiTheme="minorHAnsi" w:cs="Courier New"/>
          <w:sz w:val="22"/>
          <w:szCs w:val="22"/>
        </w:rPr>
        <w:t xml:space="preserve"> enwraps the Son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glory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waiting angels are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renders to every man according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doing (his actions considered as one whole)</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Thus</w:t>
      </w:r>
      <w:proofErr w:type="gramEnd"/>
      <w:r w:rsidRPr="000610DB">
        <w:rPr>
          <w:rFonts w:asciiTheme="minorHAnsi" w:hAnsiTheme="minorHAnsi" w:cs="Courier New"/>
          <w:sz w:val="22"/>
          <w:szCs w:val="22"/>
        </w:rPr>
        <w:t xml:space="preserve"> He claims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universal sway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power of accurately determining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whole moral character of every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that of awarding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precisely graduated retribution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surely shall then find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lives who have followed Him here.</w:t>
      </w:r>
    </w:p>
    <w:p w14:paraId="49B20016" w14:textId="77777777" w:rsidR="000610DB" w:rsidRPr="000610DB" w:rsidRDefault="000610DB" w:rsidP="00924AB5">
      <w:pPr>
        <w:pStyle w:val="PlainText"/>
        <w:rPr>
          <w:rFonts w:asciiTheme="minorHAnsi" w:hAnsiTheme="minorHAnsi" w:cs="Courier New"/>
          <w:sz w:val="22"/>
          <w:szCs w:val="22"/>
        </w:rPr>
      </w:pPr>
    </w:p>
    <w:p w14:paraId="60D94CA6" w14:textId="61B0AFB0"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Verse 28 adds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His solemn verily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confirmation of this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announcement of His coming to judge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question of what event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referred to may best be answered by noting that it must be one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sufficiently far off from the moment of speaking to allow of the death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greater number of His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sufficiently near to allow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survival of some; that it must also be an event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which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survivors would go the common road into the grave; that it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apparently distinguished from His coming in the glory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yet is of such a nature as to afford convincing proof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establishment of His kingdom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some sort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sign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that final act of judgment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these requirements (and they are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fair inferences from the words) meet only in the destruction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Jerusalem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 the national life of the chosen people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crash of which we faintly realise the tremendous significance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swept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away the last remnant of the hope that Israel was to be the kingdom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Messiah; and from out of the dust and chaos of that fall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 Church emerged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manifestly destined for world-wide extension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 a great and terrible day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precursor and a prophecy of the day of the Lord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He shall come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glory of the Father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render unto every man according to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deeds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7635736E" w14:textId="4CBA2395" w:rsidR="00E20C9F" w:rsidRPr="00E20C9F" w:rsidRDefault="00E20C9F" w:rsidP="00924AB5">
      <w:pPr>
        <w:pStyle w:val="PlainText"/>
        <w:rPr>
          <w:rFonts w:asciiTheme="minorHAnsi" w:hAnsiTheme="minorHAnsi" w:cs="Courier New"/>
          <w:b/>
          <w:sz w:val="22"/>
          <w:szCs w:val="22"/>
        </w:rPr>
      </w:pPr>
    </w:p>
    <w:p w14:paraId="0B5E6E20" w14:textId="77777777" w:rsidR="00E20C9F" w:rsidRPr="00E20C9F" w:rsidRDefault="00E20C9F" w:rsidP="00924AB5">
      <w:pPr>
        <w:pStyle w:val="PlainText"/>
        <w:rPr>
          <w:rFonts w:asciiTheme="minorHAnsi" w:hAnsiTheme="minorHAnsi" w:cs="Courier New"/>
          <w:b/>
          <w:sz w:val="22"/>
          <w:szCs w:val="22"/>
        </w:rPr>
      </w:pPr>
    </w:p>
    <w:sectPr w:rsidR="00E20C9F" w:rsidRP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7509F"/>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26E4"/>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5</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2021-12-03T09:16:00Z</dcterms:modified>
</cp:coreProperties>
</file>