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5BC0" w14:textId="77777777" w:rsidR="008F3626" w:rsidRPr="00B22470" w:rsidRDefault="008F3626" w:rsidP="008F3626">
      <w:pPr>
        <w:rPr>
          <w:b/>
          <w:sz w:val="24"/>
        </w:rPr>
      </w:pPr>
      <w:r>
        <w:rPr>
          <w:b/>
          <w:sz w:val="24"/>
        </w:rPr>
        <w:t>THE EXPOSITION OF HOLY SCRIPTURE BY ALEXANDER MACLAREN</w:t>
      </w:r>
    </w:p>
    <w:p w14:paraId="371ED182" w14:textId="3772761D" w:rsidR="008F3626" w:rsidRPr="00B22470" w:rsidRDefault="008F3626" w:rsidP="008F3626">
      <w:pPr>
        <w:rPr>
          <w:b/>
          <w:sz w:val="32"/>
          <w:u w:val="single"/>
        </w:rPr>
      </w:pPr>
      <w:r>
        <w:rPr>
          <w:b/>
          <w:sz w:val="32"/>
          <w:u w:val="single"/>
        </w:rPr>
        <w:t>MATTHEW-0</w:t>
      </w:r>
      <w:r w:rsidR="005B4D48">
        <w:rPr>
          <w:b/>
          <w:sz w:val="32"/>
          <w:u w:val="single"/>
        </w:rPr>
        <w:t>94</w:t>
      </w:r>
      <w:r w:rsidR="000D6B18" w:rsidRPr="000D6B18">
        <w:rPr>
          <w:sz w:val="32"/>
          <w:u w:val="single"/>
        </w:rPr>
        <w:t xml:space="preserve">. </w:t>
      </w:r>
      <w:r w:rsidR="00585531">
        <w:rPr>
          <w:b/>
          <w:sz w:val="32"/>
          <w:u w:val="single"/>
        </w:rPr>
        <w:t>THE KING IN HIS BEAUTY</w:t>
      </w:r>
      <w:r w:rsidRPr="00E30BFB">
        <w:rPr>
          <w:b/>
          <w:sz w:val="32"/>
          <w:u w:val="single"/>
        </w:rPr>
        <w:t xml:space="preserve"> </w:t>
      </w:r>
      <w:r>
        <w:rPr>
          <w:b/>
          <w:sz w:val="32"/>
          <w:u w:val="single"/>
        </w:rPr>
        <w:t>by ALEXANDER MACLAREN</w:t>
      </w:r>
    </w:p>
    <w:p w14:paraId="34582C56" w14:textId="44D1E465"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585531">
        <w:rPr>
          <w:rFonts w:cstheme="minorHAnsi"/>
          <w:i/>
          <w:sz w:val="24"/>
          <w:szCs w:val="24"/>
          <w:lang w:val="en-US"/>
        </w:rPr>
        <w:t>1.</w:t>
      </w:r>
      <w:r w:rsidRPr="00A64C74">
        <w:t xml:space="preserve"> </w:t>
      </w:r>
      <w:r w:rsidR="00585531" w:rsidRPr="00585531">
        <w:rPr>
          <w:rFonts w:cstheme="minorHAnsi"/>
          <w:i/>
          <w:sz w:val="24"/>
          <w:szCs w:val="24"/>
          <w:lang w:val="en-US"/>
        </w:rPr>
        <w:t xml:space="preserve">And after six days Jesus taketh Peter, James, and John his brother, and bringeth them up into </w:t>
      </w:r>
      <w:proofErr w:type="gramStart"/>
      <w:r w:rsidR="00585531" w:rsidRPr="00585531">
        <w:rPr>
          <w:rFonts w:cstheme="minorHAnsi"/>
          <w:i/>
          <w:sz w:val="24"/>
          <w:szCs w:val="24"/>
          <w:lang w:val="en-US"/>
        </w:rPr>
        <w:t>an</w:t>
      </w:r>
      <w:proofErr w:type="gramEnd"/>
      <w:r w:rsidR="00585531" w:rsidRPr="00585531">
        <w:rPr>
          <w:rFonts w:cstheme="minorHAnsi"/>
          <w:i/>
          <w:sz w:val="24"/>
          <w:szCs w:val="24"/>
          <w:lang w:val="en-US"/>
        </w:rPr>
        <w:t xml:space="preserve"> high mountain apart, 2. And was transfigured before them: and His face did shine as the sun, and His raiment was white as the light. 3. And, behold, there appeared unto them Moses and Elias talking with Him. 4. Then answered Peter, and said unto Jesus. Lord, it is good for us to be here: if Thou wilt, let us make here three tabernacles; one for Thee, and one for Moses, and one for Elias. 5. While he yet </w:t>
      </w:r>
      <w:proofErr w:type="spellStart"/>
      <w:r w:rsidR="00585531" w:rsidRPr="00585531">
        <w:rPr>
          <w:rFonts w:cstheme="minorHAnsi"/>
          <w:i/>
          <w:sz w:val="24"/>
          <w:szCs w:val="24"/>
          <w:lang w:val="en-US"/>
        </w:rPr>
        <w:t>spake</w:t>
      </w:r>
      <w:proofErr w:type="spellEnd"/>
      <w:r w:rsidR="00585531" w:rsidRPr="00585531">
        <w:rPr>
          <w:rFonts w:cstheme="minorHAnsi"/>
          <w:i/>
          <w:sz w:val="24"/>
          <w:szCs w:val="24"/>
          <w:lang w:val="en-US"/>
        </w:rPr>
        <w:t xml:space="preserve">, behold, a bright cloud overshadowed them: and behold a voice out of the cloud, which said, </w:t>
      </w:r>
      <w:proofErr w:type="gramStart"/>
      <w:r w:rsidR="00585531" w:rsidRPr="00585531">
        <w:rPr>
          <w:rFonts w:cstheme="minorHAnsi"/>
          <w:i/>
          <w:sz w:val="24"/>
          <w:szCs w:val="24"/>
          <w:lang w:val="en-US"/>
        </w:rPr>
        <w:t>This</w:t>
      </w:r>
      <w:proofErr w:type="gramEnd"/>
      <w:r w:rsidR="00585531" w:rsidRPr="00585531">
        <w:rPr>
          <w:rFonts w:cstheme="minorHAnsi"/>
          <w:i/>
          <w:sz w:val="24"/>
          <w:szCs w:val="24"/>
          <w:lang w:val="en-US"/>
        </w:rPr>
        <w:t xml:space="preserve"> is my beloved Son, in whom I am well pleased; hear ye Him. 6. And when the disciples heard it, they fell on their face, and were sore afraid. 7. And Jesus came and touched them, and said, Arise, and be not afraid. 8. And when they had lifted up their eyes, they saw no man, save Jesus only. 9. And as they came down from the mountain, Jesus charged them, saying, Tell the vision to no man, until the Son of Man be risen again from the dead. 10. And His disciples asked Him, saying, </w:t>
      </w:r>
      <w:proofErr w:type="gramStart"/>
      <w:r w:rsidR="00585531" w:rsidRPr="00585531">
        <w:rPr>
          <w:rFonts w:cstheme="minorHAnsi"/>
          <w:i/>
          <w:sz w:val="24"/>
          <w:szCs w:val="24"/>
          <w:lang w:val="en-US"/>
        </w:rPr>
        <w:t>Why</w:t>
      </w:r>
      <w:proofErr w:type="gramEnd"/>
      <w:r w:rsidR="00585531" w:rsidRPr="00585531">
        <w:rPr>
          <w:rFonts w:cstheme="minorHAnsi"/>
          <w:i/>
          <w:sz w:val="24"/>
          <w:szCs w:val="24"/>
          <w:lang w:val="en-US"/>
        </w:rPr>
        <w:t xml:space="preserve"> then say the scribes that Elias must first come? 11. And Jesus answered and said unto them, Elias truly shall first come, and restore all things. 12. But I say unto you, That Elias is come already, and they knew him not, but have done unto him whatsoever they listed. </w:t>
      </w:r>
      <w:proofErr w:type="gramStart"/>
      <w:r w:rsidR="00585531" w:rsidRPr="00585531">
        <w:rPr>
          <w:rFonts w:cstheme="minorHAnsi"/>
          <w:i/>
          <w:sz w:val="24"/>
          <w:szCs w:val="24"/>
          <w:lang w:val="en-US"/>
        </w:rPr>
        <w:t>Likewise</w:t>
      </w:r>
      <w:proofErr w:type="gramEnd"/>
      <w:r w:rsidR="00585531" w:rsidRPr="00585531">
        <w:rPr>
          <w:rFonts w:cstheme="minorHAnsi"/>
          <w:i/>
          <w:sz w:val="24"/>
          <w:szCs w:val="24"/>
          <w:lang w:val="en-US"/>
        </w:rPr>
        <w:t xml:space="preserve"> shall also the Son of Man suffer of them. 13. Then the disciples understood that He </w:t>
      </w:r>
      <w:proofErr w:type="spellStart"/>
      <w:r w:rsidR="00585531" w:rsidRPr="00585531">
        <w:rPr>
          <w:rFonts w:cstheme="minorHAnsi"/>
          <w:i/>
          <w:sz w:val="24"/>
          <w:szCs w:val="24"/>
          <w:lang w:val="en-US"/>
        </w:rPr>
        <w:t>spake</w:t>
      </w:r>
      <w:proofErr w:type="spellEnd"/>
      <w:r w:rsidR="00585531" w:rsidRPr="00585531">
        <w:rPr>
          <w:rFonts w:cstheme="minorHAnsi"/>
          <w:i/>
          <w:sz w:val="24"/>
          <w:szCs w:val="24"/>
          <w:lang w:val="en-US"/>
        </w:rPr>
        <w:t xml:space="preserve"> unto them of John the Baptist</w:t>
      </w:r>
      <w:r w:rsidRPr="00D74C05">
        <w:rPr>
          <w:rFonts w:cstheme="minorHAnsi"/>
          <w:i/>
          <w:sz w:val="24"/>
          <w:szCs w:val="24"/>
          <w:lang w:val="en-US"/>
        </w:rPr>
        <w:t>.</w:t>
      </w:r>
      <w:r w:rsidRPr="005736A5">
        <w:rPr>
          <w:rFonts w:cstheme="minorHAnsi"/>
          <w:i/>
          <w:sz w:val="24"/>
          <w:szCs w:val="24"/>
          <w:lang w:val="en-US"/>
        </w:rPr>
        <w:t>"</w:t>
      </w:r>
    </w:p>
    <w:p w14:paraId="35A9BD5A" w14:textId="4F8FBD7D"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585531">
        <w:rPr>
          <w:rFonts w:cstheme="minorHAnsi"/>
          <w:i/>
          <w:sz w:val="24"/>
          <w:szCs w:val="24"/>
          <w:lang w:val="en-US"/>
        </w:rPr>
        <w:t>17:</w:t>
      </w:r>
      <w:r>
        <w:rPr>
          <w:rFonts w:cstheme="minorHAnsi"/>
          <w:i/>
          <w:sz w:val="24"/>
          <w:szCs w:val="24"/>
          <w:lang w:val="en-US"/>
        </w:rPr>
        <w:t>1-1</w:t>
      </w:r>
      <w:r w:rsidR="00585531">
        <w:rPr>
          <w:rFonts w:cstheme="minorHAnsi"/>
          <w:i/>
          <w:sz w:val="24"/>
          <w:szCs w:val="24"/>
          <w:lang w:val="en-US"/>
        </w:rPr>
        <w:t>3</w:t>
      </w:r>
    </w:p>
    <w:p w14:paraId="314485A9" w14:textId="64F0A1C1" w:rsidR="000610DB" w:rsidRPr="000610DB" w:rsidRDefault="000610DB" w:rsidP="00924AB5">
      <w:pPr>
        <w:pStyle w:val="PlainText"/>
        <w:rPr>
          <w:rFonts w:asciiTheme="minorHAnsi" w:hAnsiTheme="minorHAnsi" w:cs="Courier New"/>
          <w:sz w:val="22"/>
          <w:szCs w:val="22"/>
        </w:rPr>
      </w:pPr>
    </w:p>
    <w:p w14:paraId="56BC95F1" w14:textId="45CF825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early guess at Tabor as the scene of the Transfiguration must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given up as untenable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one of the many peaks of Hermon rising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right over Caesarea is a far more likely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silence of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accounts as to the locality surely teaches us the unimportance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knowledge on the point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dangers of knowing would more than outweigh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advantages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similar indefiniteness attaches to the when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think of it as occurring by night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by day? Perhaps the former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slightly the more probable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the fact of the descent being made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next day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(Luke)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conception of the scene will be very different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 think of that lustre from His 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bright cloud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outshining the blaze of a Syrian sun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as filling the night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we cannot settle which view is correct.</w:t>
      </w:r>
    </w:p>
    <w:p w14:paraId="1087B00F" w14:textId="77777777" w:rsidR="000610DB" w:rsidRPr="000610DB" w:rsidRDefault="000610DB" w:rsidP="00924AB5">
      <w:pPr>
        <w:pStyle w:val="PlainText"/>
        <w:rPr>
          <w:rFonts w:asciiTheme="minorHAnsi" w:hAnsiTheme="minorHAnsi" w:cs="Courier New"/>
          <w:sz w:val="22"/>
          <w:szCs w:val="22"/>
        </w:rPr>
      </w:pPr>
    </w:p>
    <w:p w14:paraId="1BD11EFC" w14:textId="7777777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are three distinct parts in the whole incident: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Transfiguration proper; the appearance of Moses and Elijah;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cloud with the voice from it.</w:t>
      </w:r>
    </w:p>
    <w:p w14:paraId="6BE29AB3" w14:textId="77777777" w:rsidR="000610DB" w:rsidRPr="000610DB" w:rsidRDefault="000610DB" w:rsidP="00924AB5">
      <w:pPr>
        <w:pStyle w:val="PlainText"/>
        <w:rPr>
          <w:rFonts w:asciiTheme="minorHAnsi" w:hAnsiTheme="minorHAnsi" w:cs="Courier New"/>
          <w:sz w:val="22"/>
          <w:szCs w:val="22"/>
        </w:rPr>
      </w:pPr>
    </w:p>
    <w:p w14:paraId="409E7A9F" w14:textId="4381B347" w:rsidR="000610DB" w:rsidRPr="00585531" w:rsidRDefault="00924AB5" w:rsidP="00924AB5">
      <w:pPr>
        <w:pStyle w:val="PlainText"/>
        <w:rPr>
          <w:rFonts w:asciiTheme="minorHAnsi" w:hAnsiTheme="minorHAnsi" w:cs="Courier New"/>
          <w:b/>
          <w:bCs/>
          <w:sz w:val="22"/>
          <w:szCs w:val="22"/>
        </w:rPr>
      </w:pPr>
      <w:r w:rsidRPr="00585531">
        <w:rPr>
          <w:rFonts w:asciiTheme="minorHAnsi" w:hAnsiTheme="minorHAnsi" w:cs="Courier New"/>
          <w:b/>
          <w:bCs/>
          <w:sz w:val="22"/>
          <w:szCs w:val="22"/>
        </w:rPr>
        <w:t>I</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The Transfiguration proper.</w:t>
      </w:r>
    </w:p>
    <w:p w14:paraId="5AFA2DF9" w14:textId="77777777" w:rsidR="000610DB" w:rsidRPr="000610DB" w:rsidRDefault="000610DB" w:rsidP="00924AB5">
      <w:pPr>
        <w:pStyle w:val="PlainText"/>
        <w:rPr>
          <w:rFonts w:asciiTheme="minorHAnsi" w:hAnsiTheme="minorHAnsi" w:cs="Courier New"/>
          <w:sz w:val="22"/>
          <w:szCs w:val="22"/>
        </w:rPr>
      </w:pPr>
    </w:p>
    <w:p w14:paraId="1AD2EDC5" w14:textId="2833D1E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general statement that Jesus was transfigured before them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immediately followed out into explanatory details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twofold--the radiance of His 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gleaming whiteness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raiment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shone like the snow on Hermon when it is smitten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sunshine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 we are to think of the whole body as giving forth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same mysterious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made itself visible even through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white robe He wore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would give beautiful accuracy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appropriateness to the distinction drawn in the two </w:t>
      </w:r>
      <w:proofErr w:type="gramStart"/>
      <w:r w:rsidRPr="000610DB">
        <w:rPr>
          <w:rFonts w:asciiTheme="minorHAnsi" w:hAnsiTheme="minorHAnsi" w:cs="Courier New"/>
          <w:sz w:val="22"/>
          <w:szCs w:val="22"/>
        </w:rPr>
        <w:t>metaphors,--</w:t>
      </w:r>
      <w:proofErr w:type="gramEnd"/>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face was as the sun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the undiluted glory was seen;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garments as the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sunshine diffused and weakened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 hint of any external source of the brightness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does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seem to have been a reflection from the visible symbol of the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was the fading radiance on the face of Moses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symbol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does not come into view till the last stage of the incident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then to think of the brightness as rising from within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cast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cannot tell whether it was voluntary or involuntary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gives a pregnant hint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lastRenderedPageBreak/>
        <w:t>in connecting it with Christ's praying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calm ecstasy of communion with the Father brought to the surface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hidden glory of the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 it be that such glory always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accompanied His prayers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its presence may have been one reason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the sedulous privacy of 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except on this one occasion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desired that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faithful three should be eye-witnesses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majesty</w:t>
      </w:r>
      <w:r w:rsidR="00EE634B">
        <w:rPr>
          <w:rFonts w:asciiTheme="minorHAnsi" w:hAnsiTheme="minorHAnsi" w:cs="Courier New"/>
          <w:sz w:val="22"/>
          <w:szCs w:val="22"/>
        </w:rPr>
        <w:t>?</w:t>
      </w:r>
      <w:r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However</w:t>
      </w:r>
      <w:proofErr w:type="gramEnd"/>
      <w:r w:rsidRPr="000610DB">
        <w:rPr>
          <w:rFonts w:asciiTheme="minorHAnsi" w:hAnsiTheme="minorHAnsi" w:cs="Courier New"/>
          <w:sz w:val="22"/>
          <w:szCs w:val="22"/>
        </w:rPr>
        <w:t xml:space="preserve"> that may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probably to regard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Transfiguration as the transient making visible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natural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symbolic form of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indwelling divine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dwelt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as in a shrine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shone through the veil of His flesh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explains the event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His words go far beyond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says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We</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beheld His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glory as of the only begotten from the Father</w:t>
      </w:r>
      <w:r w:rsidR="00807E9A" w:rsidRPr="00807E9A">
        <w:rPr>
          <w:rFonts w:asciiTheme="minorHAnsi" w:hAnsiTheme="minorHAnsi" w:cs="Courier New"/>
          <w:sz w:val="22"/>
          <w:szCs w:val="22"/>
        </w:rPr>
        <w:t>.</w:t>
      </w:r>
    </w:p>
    <w:p w14:paraId="4FD3F3DA" w14:textId="77777777" w:rsidR="000610DB" w:rsidRPr="000610DB" w:rsidRDefault="000610DB" w:rsidP="00924AB5">
      <w:pPr>
        <w:pStyle w:val="PlainText"/>
        <w:rPr>
          <w:rFonts w:asciiTheme="minorHAnsi" w:hAnsiTheme="minorHAnsi" w:cs="Courier New"/>
          <w:sz w:val="22"/>
          <w:szCs w:val="22"/>
        </w:rPr>
      </w:pPr>
    </w:p>
    <w:p w14:paraId="28F86766" w14:textId="484A5AE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What was the purpose of the Transfiguration? Matthew seems to tell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that before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for their sakes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for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indeed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follows from the belief that it was the irradiation from within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indwelling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new epoch of His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they were to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share of trial and cross-bearing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needed some great encouragement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poured into their tremulous hearts; and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once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deigned to let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look on His face shining as the sun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 remembrance when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saw it covered with shame and spitting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His brow bleeding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thorns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perhaps we may venture a step farther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see here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prophecy of that body of His glory in which He now reigns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Speculations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to the difference between the earthly body of our Lord and ours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fascinating but unsubstantial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a true human body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susceptible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weariness; but we are not taught that it carried in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necessity of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may have been more pliable to the spirit's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behests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more transparent to its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may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in that hour of radiance some approximation to the perfect harmony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between the perfect spirit and the body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its fit organ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know is His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which we also know that He will conform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body of our humiliation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His face shone as the sun</w:t>
      </w:r>
      <w:r w:rsidR="005C6DD4">
        <w:rPr>
          <w:rFonts w:asciiTheme="minorHAnsi" w:hAnsiTheme="minorHAnsi" w:cs="Courier New"/>
          <w:sz w:val="22"/>
          <w:szCs w:val="22"/>
        </w:rPr>
        <w:t>;</w:t>
      </w:r>
      <w:r w:rsidRPr="000610DB">
        <w:rPr>
          <w:rFonts w:asciiTheme="minorHAnsi" w:hAnsiTheme="minorHAnsi" w:cs="Courier New"/>
          <w:sz w:val="22"/>
          <w:szCs w:val="22"/>
        </w:rPr>
        <w:t xml:space="preserve"> when one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three saw Him in His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countenance was as the sun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shineth in his strength</w:t>
      </w:r>
      <w:r w:rsidR="005C6DD4">
        <w:rPr>
          <w:rFonts w:asciiTheme="minorHAnsi" w:hAnsiTheme="minorHAnsi" w:cs="Courier New"/>
          <w:sz w:val="22"/>
          <w:szCs w:val="22"/>
        </w:rPr>
        <w:t>;</w:t>
      </w:r>
      <w:r w:rsidRPr="000610DB">
        <w:rPr>
          <w:rFonts w:asciiTheme="minorHAnsi" w:hAnsiTheme="minorHAnsi" w:cs="Courier New"/>
          <w:sz w:val="22"/>
          <w:szCs w:val="22"/>
        </w:rPr>
        <w:t xml:space="preserve"> and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own promise to us is that we too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shall shine forth as the sun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His garments were white 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light; His promise is that they who are worthy shall walk with Him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Transfiguration was a revelation and a prophecy.</w:t>
      </w:r>
    </w:p>
    <w:p w14:paraId="6B62BD60" w14:textId="77777777" w:rsidR="000610DB" w:rsidRPr="000610DB" w:rsidRDefault="000610DB" w:rsidP="00924AB5">
      <w:pPr>
        <w:pStyle w:val="PlainText"/>
        <w:rPr>
          <w:rFonts w:asciiTheme="minorHAnsi" w:hAnsiTheme="minorHAnsi" w:cs="Courier New"/>
          <w:sz w:val="22"/>
          <w:szCs w:val="22"/>
        </w:rPr>
      </w:pPr>
    </w:p>
    <w:p w14:paraId="5CA37CCF" w14:textId="12714AB0" w:rsidR="000610DB" w:rsidRPr="00585531" w:rsidRDefault="00924AB5" w:rsidP="00924AB5">
      <w:pPr>
        <w:pStyle w:val="PlainText"/>
        <w:rPr>
          <w:rFonts w:asciiTheme="minorHAnsi" w:hAnsiTheme="minorHAnsi" w:cs="Courier New"/>
          <w:b/>
          <w:bCs/>
          <w:sz w:val="22"/>
          <w:szCs w:val="22"/>
        </w:rPr>
      </w:pPr>
      <w:r w:rsidRPr="00585531">
        <w:rPr>
          <w:rFonts w:asciiTheme="minorHAnsi" w:hAnsiTheme="minorHAnsi" w:cs="Courier New"/>
          <w:b/>
          <w:bCs/>
          <w:sz w:val="22"/>
          <w:szCs w:val="22"/>
        </w:rPr>
        <w:t>II</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The appearance of Moses and Elijah.</w:t>
      </w:r>
    </w:p>
    <w:p w14:paraId="47DA69B6" w14:textId="77777777" w:rsidR="000610DB" w:rsidRPr="000610DB" w:rsidRDefault="000610DB" w:rsidP="00924AB5">
      <w:pPr>
        <w:pStyle w:val="PlainText"/>
        <w:rPr>
          <w:rFonts w:asciiTheme="minorHAnsi" w:hAnsiTheme="minorHAnsi" w:cs="Courier New"/>
          <w:sz w:val="22"/>
          <w:szCs w:val="22"/>
        </w:rPr>
      </w:pPr>
    </w:p>
    <w:p w14:paraId="06F7F95A" w14:textId="2DC181B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While the three are gazing with dazzled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suddenly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shaped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 of air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stand by Jesus two mighty forms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evidently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 Luke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encompassed in the white radiance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walking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Son of Man in a better furnace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stound of awe and wonder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must have touched the gazers as the conviction who these were filled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minds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recognised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know not how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mighty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lineaments of the lawgiver and the prophet! Did the three mortals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understand the meaning of the words of the heavenly three? We cannot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does Matthew tell us what was the theme of that wondrous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colloquy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two might have asked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Why</w:t>
      </w:r>
      <w:proofErr w:type="gramEnd"/>
      <w:r w:rsidRPr="000610DB">
        <w:rPr>
          <w:rFonts w:asciiTheme="minorHAnsi" w:hAnsiTheme="minorHAnsi" w:cs="Courier New"/>
          <w:sz w:val="22"/>
          <w:szCs w:val="22"/>
        </w:rPr>
        <w:t xml:space="preserve"> hast Thou disquieted us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bring us up?</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What is the answer? Wherefore were they there? To tell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that He was to die? No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that lay plain before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learn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Him the mystery of His passion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they might be His heralds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one in Paradise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other in the pale kingdoms of Hades? Perhaps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more probably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came to minister to Him strength for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conflict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as women did of their substance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 angel did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Gethsemane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the strength came to Jesus from seeing how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yearned for the fulfilment of the typified redemption; perhaps it came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His being able to speak to them as He could not to any on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all events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surely Moses and Elijah were not brought there for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 sakes 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for the sake of the witnesses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also for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sake who was prepared by that converse for His cross.</w:t>
      </w:r>
    </w:p>
    <w:p w14:paraId="675E16E4" w14:textId="77777777" w:rsidR="000610DB" w:rsidRPr="000610DB" w:rsidRDefault="000610DB" w:rsidP="00924AB5">
      <w:pPr>
        <w:pStyle w:val="PlainText"/>
        <w:rPr>
          <w:rFonts w:asciiTheme="minorHAnsi" w:hAnsiTheme="minorHAnsi" w:cs="Courier New"/>
          <w:sz w:val="22"/>
          <w:szCs w:val="22"/>
        </w:rPr>
      </w:pPr>
    </w:p>
    <w:p w14:paraId="7225B79A" w14:textId="24EA60D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appearance set forth Christ's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was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climax of revelation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Law with its requirement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sacrifices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Prophecy with its forward-looking gaze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their representatives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bear witness that their converging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lines meet in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finger that wrote the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finger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smote and parted Jordan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each lifted to point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stern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voices that spoke the commandments and that hurled </w:t>
      </w:r>
      <w:proofErr w:type="spellStart"/>
      <w:r w:rsidRPr="000610DB">
        <w:rPr>
          <w:rFonts w:asciiTheme="minorHAnsi" w:hAnsiTheme="minorHAnsi" w:cs="Courier New"/>
          <w:sz w:val="22"/>
          <w:szCs w:val="22"/>
        </w:rPr>
        <w:t>threatenings</w:t>
      </w:r>
      <w:proofErr w:type="spellEnd"/>
      <w:r w:rsidRPr="000610DB">
        <w:rPr>
          <w:rFonts w:asciiTheme="minorHAnsi" w:hAnsiTheme="minorHAnsi" w:cs="Courier New"/>
          <w:sz w:val="22"/>
          <w:szCs w:val="22"/>
        </w:rPr>
        <w:t xml:space="preserve"> 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unworthy occupants of David's throne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proclaim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Behold the Lamb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perfect Fulfiller of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true King of </w:t>
      </w:r>
      <w:r w:rsidRPr="000610DB">
        <w:rPr>
          <w:rFonts w:asciiTheme="minorHAnsi" w:hAnsiTheme="minorHAnsi" w:cs="Courier New"/>
          <w:sz w:val="22"/>
          <w:szCs w:val="22"/>
        </w:rPr>
        <w:lastRenderedPageBreak/>
        <w:t>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presence and their speech were the acknowledgment that this was </w:t>
      </w:r>
      <w:proofErr w:type="gramStart"/>
      <w:r w:rsidRPr="000610DB">
        <w:rPr>
          <w:rFonts w:asciiTheme="minorHAnsi" w:hAnsiTheme="minorHAnsi" w:cs="Courier New"/>
          <w:sz w:val="22"/>
          <w:szCs w:val="22"/>
        </w:rPr>
        <w:t>He</w:t>
      </w:r>
      <w:proofErr w:type="gramEnd"/>
      <w:r w:rsidRPr="000610DB">
        <w:rPr>
          <w:rFonts w:asciiTheme="minorHAnsi" w:hAnsiTheme="minorHAnsi" w:cs="Courier New"/>
          <w:sz w:val="22"/>
          <w:szCs w:val="22"/>
        </w:rPr>
        <w:t xml:space="preserve"> whom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had seen from afar; their disappearance proclaims that their work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done when they have pointed to Him.</w:t>
      </w:r>
    </w:p>
    <w:p w14:paraId="29049046" w14:textId="77777777" w:rsidR="000610DB" w:rsidRPr="000610DB" w:rsidRDefault="000610DB" w:rsidP="00924AB5">
      <w:pPr>
        <w:pStyle w:val="PlainText"/>
        <w:rPr>
          <w:rFonts w:asciiTheme="minorHAnsi" w:hAnsiTheme="minorHAnsi" w:cs="Courier New"/>
          <w:sz w:val="22"/>
          <w:szCs w:val="22"/>
        </w:rPr>
      </w:pPr>
    </w:p>
    <w:p w14:paraId="2C017AD8" w14:textId="41D97E0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Their presence also teaches us that Jesus is the life of all the living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care must be exercised in drawing dogmatic conclusions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a manifestly abnormal incident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some plain truths do result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these two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had died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mystery hung round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 and burial; the other had passed into the heavens by another gate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that of death; and here they both stand with lives undiminished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mysterious changes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fulness of power and of consciousness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bathed in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was as their native air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witnesses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an immortal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proofs that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yet unpierced hands held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keys of life and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opened the gate which moves backwards to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hand but </w:t>
      </w:r>
      <w:proofErr w:type="gramStart"/>
      <w:r w:rsidRPr="000610DB">
        <w:rPr>
          <w:rFonts w:asciiTheme="minorHAnsi" w:hAnsiTheme="minorHAnsi" w:cs="Courier New"/>
          <w:sz w:val="22"/>
          <w:szCs w:val="22"/>
        </w:rPr>
        <w:t>His</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summoned them; and they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no napkins about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heads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 trailing grave-clothes entangling their feet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 Him as the King of life.</w:t>
      </w:r>
    </w:p>
    <w:p w14:paraId="651332EC" w14:textId="77777777" w:rsidR="000610DB" w:rsidRPr="000610DB" w:rsidRDefault="000610DB" w:rsidP="00924AB5">
      <w:pPr>
        <w:pStyle w:val="PlainText"/>
        <w:rPr>
          <w:rFonts w:asciiTheme="minorHAnsi" w:hAnsiTheme="minorHAnsi" w:cs="Courier New"/>
          <w:sz w:val="22"/>
          <w:szCs w:val="22"/>
        </w:rPr>
      </w:pPr>
    </w:p>
    <w:p w14:paraId="4FD27986" w14:textId="24C5887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They speak too of the eager onward gaze which the Old Testament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believers turned to the coming Deliverer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silent anticipation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through all these centuries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good men had lain down to die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wait for Thy salvation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after death their spirits had lived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expectant and crying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 souls under the altar</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How</w:t>
      </w:r>
      <w:proofErr w:type="gramEnd"/>
      <w:r w:rsidRPr="000610DB">
        <w:rPr>
          <w:rFonts w:asciiTheme="minorHAnsi" w:hAnsiTheme="minorHAnsi" w:cs="Courier New"/>
          <w:sz w:val="22"/>
          <w:szCs w:val="22"/>
        </w:rPr>
        <w:t xml:space="preserve"> long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long?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Now these two are brought from their hopeful repose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perchance to learn how near their deliverance was; and behind them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seem to discern a dim crowd of holy men and women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had died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having received the promises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who throng the portals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unseen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waiting for the near advent of the better Samson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bear away the gates to the city on the hill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lead thither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ransomed train.</w:t>
      </w:r>
    </w:p>
    <w:p w14:paraId="672FD7D3" w14:textId="77777777" w:rsidR="000610DB" w:rsidRPr="000610DB" w:rsidRDefault="000610DB" w:rsidP="00924AB5">
      <w:pPr>
        <w:pStyle w:val="PlainText"/>
        <w:rPr>
          <w:rFonts w:asciiTheme="minorHAnsi" w:hAnsiTheme="minorHAnsi" w:cs="Courier New"/>
          <w:sz w:val="22"/>
          <w:szCs w:val="22"/>
        </w:rPr>
      </w:pPr>
    </w:p>
    <w:p w14:paraId="588CE757" w14:textId="49A42D9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Peter's bewildered words need not long detain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half dazed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true to his rash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thinks that he must say something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to do something will relieve the tension of his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proposal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ridiculous as it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shows that he had not really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understood what he saw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also expresses his feeling that it is much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better to be there than to be travelling to a cross--and so may stand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an instance of a very real temptation for us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of avoiding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unwelcome duties and shrinking from rough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plea of holding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sweet communion with Jesus on the mountain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not good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stay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leave demoniacs uncured in the plain.</w:t>
      </w:r>
    </w:p>
    <w:p w14:paraId="28097352" w14:textId="77777777" w:rsidR="000610DB" w:rsidRPr="000610DB" w:rsidRDefault="000610DB" w:rsidP="00924AB5">
      <w:pPr>
        <w:pStyle w:val="PlainText"/>
        <w:rPr>
          <w:rFonts w:asciiTheme="minorHAnsi" w:hAnsiTheme="minorHAnsi" w:cs="Courier New"/>
          <w:sz w:val="22"/>
          <w:szCs w:val="22"/>
        </w:rPr>
      </w:pPr>
    </w:p>
    <w:p w14:paraId="3093D065" w14:textId="2EBB0CC7" w:rsidR="000610DB" w:rsidRPr="00585531" w:rsidRDefault="00924AB5" w:rsidP="00924AB5">
      <w:pPr>
        <w:pStyle w:val="PlainText"/>
        <w:rPr>
          <w:rFonts w:asciiTheme="minorHAnsi" w:hAnsiTheme="minorHAnsi" w:cs="Courier New"/>
          <w:b/>
          <w:bCs/>
          <w:sz w:val="22"/>
          <w:szCs w:val="22"/>
        </w:rPr>
      </w:pPr>
      <w:r w:rsidRPr="00585531">
        <w:rPr>
          <w:rFonts w:asciiTheme="minorHAnsi" w:hAnsiTheme="minorHAnsi" w:cs="Courier New"/>
          <w:b/>
          <w:bCs/>
          <w:sz w:val="22"/>
          <w:szCs w:val="22"/>
        </w:rPr>
        <w:t>III</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The cloud and the witnessing voice.</w:t>
      </w:r>
    </w:p>
    <w:p w14:paraId="5D30C1BB" w14:textId="77777777" w:rsidR="000610DB" w:rsidRPr="000610DB" w:rsidRDefault="000610DB" w:rsidP="00924AB5">
      <w:pPr>
        <w:pStyle w:val="PlainText"/>
        <w:rPr>
          <w:rFonts w:asciiTheme="minorHAnsi" w:hAnsiTheme="minorHAnsi" w:cs="Courier New"/>
          <w:sz w:val="22"/>
          <w:szCs w:val="22"/>
        </w:rPr>
      </w:pPr>
    </w:p>
    <w:p w14:paraId="31AE79BA" w14:textId="01B10A2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Peter's words receive no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he is speaking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solemn and silencing wonder has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Suddenly a strange cloud forms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cloudless sky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bright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with no reflection caught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sun; it is borne along by no wind; slowly it settles down upon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a roof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bright though it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casts a strange shadow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 one reading of Luke's account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and the two heavenly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witnesses pass within its folds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leaving the disciples without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separation seems confirmed by Matthew's saying that the voice came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 of the cloud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evangelist points to its brightness as singular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not merely bright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smitten by the sunlight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its whole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substance was luminous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almost a contradiction to speak of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cloud of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anomalous expression points to something beyond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cannot but remember the pillar which had a heart of fire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glowed in the darkness over the sleeping camp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cloud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filled the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drove the priests from the sanctuary by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brightness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should we forget that at His Ascension Jesus was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lost to sight in the blue; but while He was yet visible in the act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blessing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cloud received Him out of their sight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familiar symbol of the divine presence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had long been absent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now reappears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note the beauty and felicity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emblem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blends light and 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suggesting how the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same attributes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God are both; and how His revelation of Himself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reveals Him as unrevealable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manifestation of His power is also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hiding of His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inaccessible light is also thick 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characteristics of His nature are light and joy to some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blackness and woe to others.</w:t>
      </w:r>
    </w:p>
    <w:p w14:paraId="0E744291" w14:textId="77777777" w:rsidR="000610DB" w:rsidRPr="000610DB" w:rsidRDefault="000610DB" w:rsidP="00924AB5">
      <w:pPr>
        <w:pStyle w:val="PlainText"/>
        <w:rPr>
          <w:rFonts w:asciiTheme="minorHAnsi" w:hAnsiTheme="minorHAnsi" w:cs="Courier New"/>
          <w:sz w:val="22"/>
          <w:szCs w:val="22"/>
        </w:rPr>
      </w:pPr>
    </w:p>
    <w:p w14:paraId="0D808F8B" w14:textId="13C54B6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We may note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passage into the cloud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Moses and Elijah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being purged from mortal weakness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could pass thither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could pass in the flesh into that brightness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 hid in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fiery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unshrinking and unconsumed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among us shall dwell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everlasting burnings? His entrance into it is but the witness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purity of His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absence in Him of all fuel for fire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bright cloud was His own calm home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habitation from eternity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where no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compassed with flesh and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could live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enters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Son into the bosom of the Father.</w:t>
      </w:r>
    </w:p>
    <w:p w14:paraId="3625C28C" w14:textId="77777777" w:rsidR="000610DB" w:rsidRPr="000610DB" w:rsidRDefault="000610DB" w:rsidP="00924AB5">
      <w:pPr>
        <w:pStyle w:val="PlainText"/>
        <w:rPr>
          <w:rFonts w:asciiTheme="minorHAnsi" w:hAnsiTheme="minorHAnsi" w:cs="Courier New"/>
          <w:sz w:val="22"/>
          <w:szCs w:val="22"/>
        </w:rPr>
      </w:pPr>
    </w:p>
    <w:p w14:paraId="180F791A" w14:textId="26A6D7F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Then comes the articulate witness to the </w:t>
      </w:r>
      <w:proofErr w:type="gramStart"/>
      <w:r w:rsidRPr="000610DB">
        <w:rPr>
          <w:rFonts w:asciiTheme="minorHAnsi" w:hAnsiTheme="minorHAnsi" w:cs="Courier New"/>
          <w:sz w:val="22"/>
          <w:szCs w:val="22"/>
        </w:rPr>
        <w:t>Son</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solemnity and force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attestation are increased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conceive of the disciples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outside the cloud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parted from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word is meant for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is distinguished from the similar voice at the baptism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has added the imperative Hear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voice bears witness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mystery of our Lord's person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points to the contrast between His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attendants and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servants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this is the </w:t>
      </w:r>
      <w:proofErr w:type="gramStart"/>
      <w:r w:rsidRPr="000610DB">
        <w:rPr>
          <w:rFonts w:asciiTheme="minorHAnsi" w:hAnsiTheme="minorHAnsi" w:cs="Courier New"/>
          <w:sz w:val="22"/>
          <w:szCs w:val="22"/>
        </w:rPr>
        <w:t>Son</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sets forth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supernaturally born 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deeper still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true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proper divinity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John unfolds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deepest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meaning of the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testifies to the unbroken union of love between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Father and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therein to the absolute perfection of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Lord's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the adequate object of the eternal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has been from the timeless depths of 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human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object of the ever-unruffled divine complacency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whom the Father can glass Himself as in a pure mirror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enjoins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obedient listening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God's voice bids us hear Christ's voice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beloved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listening to Him is listening to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purpose of the whole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far as we are concerned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to hear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declares God; when He witnesses of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His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judgeship; when He invites us to come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find rest; when He commands and when He promises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Amid the Babel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listen to that voice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low and gentle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pleading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soft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authoritative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majestic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sovereign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will one day shake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earth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also the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yet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calls us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strange sweetness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music of love in every 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Well for us 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hearts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Lord; for Thy servant heareth</w:t>
      </w:r>
      <w:r w:rsidR="00807E9A" w:rsidRPr="00807E9A">
        <w:rPr>
          <w:rFonts w:asciiTheme="minorHAnsi" w:hAnsiTheme="minorHAnsi" w:cs="Courier New"/>
          <w:sz w:val="22"/>
          <w:szCs w:val="22"/>
        </w:rPr>
        <w:t>.</w:t>
      </w:r>
    </w:p>
    <w:p w14:paraId="69494FBE" w14:textId="77777777" w:rsidR="000610DB" w:rsidRPr="000610DB" w:rsidRDefault="000610DB" w:rsidP="00924AB5">
      <w:pPr>
        <w:pStyle w:val="PlainText"/>
        <w:rPr>
          <w:rFonts w:asciiTheme="minorHAnsi" w:hAnsiTheme="minorHAnsi" w:cs="Courier New"/>
          <w:sz w:val="22"/>
          <w:szCs w:val="22"/>
        </w:rPr>
      </w:pPr>
    </w:p>
    <w:p w14:paraId="24A5975D" w14:textId="11E7CFEE"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Matthew tells us that this voice from the cloud completely unmanned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fell on their faces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lay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know not 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till Jesus came and laid a loving hand on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bidding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fear</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when they staggered to their feet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looked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saw nothing but the grey stones of the hillside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blue sky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dread voice was past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silence was broken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the hum of insects or the twitter of a far-off bird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strange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guests have gone; the radiance has faded from the Master's 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is as it used 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saw no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save Jesus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summing up of revelation; all others vanish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abides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summing up of the world's history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Thickening folds of oblivion wrap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its mighty names become forgotten; but His figure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stands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solitary against the background of the past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some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mountain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travellers see long after the lower summits are sunk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beneath the horizon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make this the summing up of our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 venture to take Him for our sole helper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pattern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singleness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enough for our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many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fragmentary precious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 is only one pearl of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this will be a prophecy of our deaths--a brief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passing dread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His touch and His voice saying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 not afraid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we shall lift up our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find earth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its voices fallen dim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see no one any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save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30E47846" w14:textId="3C851958" w:rsidR="00E20C9F" w:rsidRPr="00E20C9F" w:rsidRDefault="00E20C9F" w:rsidP="00924AB5">
      <w:pPr>
        <w:pStyle w:val="PlainText"/>
        <w:rPr>
          <w:rFonts w:asciiTheme="minorHAnsi" w:hAnsiTheme="minorHAnsi" w:cs="Courier New"/>
          <w:b/>
          <w:sz w:val="22"/>
          <w:szCs w:val="22"/>
        </w:rPr>
      </w:pPr>
    </w:p>
    <w:p w14:paraId="7FAC981C"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35EB2"/>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1666</TotalTime>
  <Pages>4</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2021-12-03T09:15:00Z</dcterms:modified>
</cp:coreProperties>
</file>