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C0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3AAB363" w14:textId="15665AE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103</w:t>
      </w:r>
      <w:r w:rsidR="000D6B18" w:rsidRPr="000D6B18">
        <w:rPr>
          <w:sz w:val="32"/>
          <w:u w:val="single"/>
        </w:rPr>
        <w:t xml:space="preserve">. </w:t>
      </w:r>
      <w:r w:rsidR="00583197">
        <w:rPr>
          <w:b/>
          <w:sz w:val="32"/>
          <w:u w:val="single"/>
        </w:rPr>
        <w:t>NEAREST TO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6B0A6B2" w14:textId="2002D366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83197" w:rsidRPr="00583197">
        <w:rPr>
          <w:rFonts w:cstheme="minorHAnsi"/>
          <w:i/>
          <w:sz w:val="24"/>
          <w:szCs w:val="24"/>
          <w:lang w:val="en-US"/>
        </w:rPr>
        <w:t>To sit on My right hand, and on My left, is not Mine to give, but it shall be given to them for whom it is prepared of My Father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F7CA51" w14:textId="38D707A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583197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</w:t>
      </w:r>
      <w:r w:rsidR="00583197">
        <w:rPr>
          <w:rFonts w:cstheme="minorHAnsi"/>
          <w:i/>
          <w:sz w:val="24"/>
          <w:szCs w:val="24"/>
          <w:lang w:val="en-US"/>
        </w:rPr>
        <w:t>23</w:t>
      </w:r>
    </w:p>
    <w:p w14:paraId="5BDDE5BF" w14:textId="2CB1D035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1F5B9A" w14:textId="20CFCA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will observe that an unusually long supplement is inserted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translators in this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supplement is quite unnecessary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sometimes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even worse than unnecessary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positively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obscures the true meaning of the words before us.</w:t>
      </w:r>
    </w:p>
    <w:p w14:paraId="755851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09F465" w14:textId="4BFA6C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they stand in our Bibles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impression that they leave upon one's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 is that Christ in them abjures the power of giving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their places in the kingdom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declares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belongs not to His function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relegates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His own exclusion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Father; whereas what He says is the very opposite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put aside the granting of places at His right hand or His left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being within His province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states the principles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conditions on which He does make such a grant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is really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claiming it as in His province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would have been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clearer if our translators had been contented to render the words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found before them in the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addition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 on My right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My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Mine to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whom it is prepared of My 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E73EA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F18B2C" w14:textId="075AD4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introductory remark may be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effect that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put aside this prayer of His apostles as if they were seeking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impossible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never safe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argue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silence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be many reasons for that silence 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ken in any given case; but still it does strike one as noteworthy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this fond mother and her ambitious sons came with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 for pre-eminence in 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did not answer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been so obvious to answer if it had been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asking a thing which cannot be granted to anybody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 are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one level in that kingdom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 by implication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only does His silence confirm their belief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came in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would be closer to His side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others; but the plain statement of the text is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depth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eternal counsels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preparation of divine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thrones nearest to His own which some men should fill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asking what cannot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men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it is prepared of My 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6D0A1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7517EF" w14:textId="04B914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does not condemn the prayer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indicating a wrong state of mind on the part of James and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and bad were strangely mingled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told nowadays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very selfish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below the lofty height to which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transcendental teachers have attained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heartened and encouraged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strengthened and quickened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prospect of the crown and the 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remain for the people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ought to have turned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 to these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rebuked the passion for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this new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so unworthy and so 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confines Himself to explaining the conditions on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fulfilment of the desire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implication permits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approves the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want to sit on My right hand and on My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you? Then be it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do so if you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you ready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accept the conditions? It is well that you should want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not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sake of being above your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the sake of being nearest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Hearken! Are ye able to drink of the cup that I shall drink of?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say unto Him (and I do not know that there are anywhere grander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than the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unhesitating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modest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confident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of these two men)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shall have your desire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fulfil the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given to them for whom it is prepared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My 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759EE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241CD2" w14:textId="00368D9A" w:rsidR="000610DB" w:rsidRPr="0058319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3197">
        <w:rPr>
          <w:rFonts w:asciiTheme="minorHAnsi" w:hAnsiTheme="minorHAnsi" w:cs="Courier New"/>
          <w:b/>
          <w:bCs/>
          <w:sz w:val="22"/>
          <w:szCs w:val="22"/>
        </w:rPr>
        <w:lastRenderedPageBreak/>
        <w:t>I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if we rightly understand these words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and take them</w:t>
      </w:r>
      <w:r w:rsidR="000610DB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without the unfortunate comment which our translators have inserted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they contain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the principle that some will be nearer Christ than</w:t>
      </w:r>
      <w:r w:rsidR="000610DB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others in that heavenly kingdom.</w:t>
      </w:r>
    </w:p>
    <w:p w14:paraId="48C0C2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725478" w14:textId="29B491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 of our Lord do not merely imply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absence of all hint that these 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 was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existence of degrees among the subjects of His heavenly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articulately affirm that such variety is provided for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preparation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Probably the two brothers thought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were only asking for </w:t>
      </w:r>
      <w:r w:rsidR="008B7596">
        <w:rPr>
          <w:rFonts w:asciiTheme="minorHAnsi" w:hAnsiTheme="minorHAnsi" w:cs="Courier New"/>
          <w:sz w:val="22"/>
          <w:szCs w:val="22"/>
        </w:rPr>
        <w:t>pre-eminence</w:t>
      </w:r>
      <w:r w:rsidRPr="000610DB">
        <w:rPr>
          <w:rFonts w:asciiTheme="minorHAnsi" w:hAnsiTheme="minorHAnsi" w:cs="Courier New"/>
          <w:sz w:val="22"/>
          <w:szCs w:val="22"/>
        </w:rPr>
        <w:t xml:space="preserve"> in an earthly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no idea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their prayer pointed beyond the grave; but that confusion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could not be cured in their then stage of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leaves it untouched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other 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were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of a different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aught that one 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been set right in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Instead of which the answer adopts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seems to set Christ's own confirmation 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no Jewish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truth.</w:t>
      </w:r>
    </w:p>
    <w:p w14:paraId="25E1F2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1F5192" w14:textId="0F2E86E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were asking for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answers--for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leaves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 in after days--when the one was slain with the sword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martyr among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lived to see them all pass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thrones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he remained the companion in tribulation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 generation of the Church--how far off was the fulfilment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fancied so near.</w:t>
      </w:r>
    </w:p>
    <w:p w14:paraId="357D33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88F693" w14:textId="4C7230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need not he surprised that so large a truth should be spoken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so quietly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it were incidentally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that is in keeping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whole tone when speaking of the unseen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knows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to wonder more at the decisive authority with which He tells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mysterious region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the small space which such revelations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occupy in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an air of simplicity and unconsciousness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withal of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withal of divine reticence about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in full harmony with the belief that Christ speaking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speaks of that He knows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testifies that He hath seen.</w:t>
      </w:r>
    </w:p>
    <w:p w14:paraId="5B4435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684982" w14:textId="08B9BE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truth to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Lord's words here inevitably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distinctly taught in many other places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had less difficulty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have felt more 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and stimulating thought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had tried a little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most of us do to keep clear before us what really is the essential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future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the lustre of its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heaven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glory of the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talk about physical theories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they are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seem to me infinitely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Warm imaginations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working by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write books about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state which wonderfully succeed in making it real by making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them read more like a book of travels in this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forecastings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 next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may be true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 one whit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 heaven is a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corporeity of our future life is essential to the perfection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Christ wears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wear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glorified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 that involves locality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circumstance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occupations; and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being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its own place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if we stop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no vision of the real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makes the lustre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true idea of the glory that makes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blessedness.</w:t>
      </w:r>
    </w:p>
    <w:p w14:paraId="11A573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D8CD7B" w14:textId="5F6B9C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what is heaven? Likeness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fellowship with Him;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condition of the spirit and the relation of the soul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noblest truth about the future world flows from the words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Master--This is life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know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true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whom Thou hast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this brings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not this will lead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to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not this will draw after it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this is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whosoever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possesses that eternal life hath already in him the germ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glories that are round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blessedness that fills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of perfected spirits.</w:t>
      </w:r>
    </w:p>
    <w:p w14:paraId="4BD9E8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FA594" w14:textId="14B599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already eternal life in the bud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standeth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the knowledge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makes its fruitage and completeness?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physical changes or the circumstances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 not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primarily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much such changes and circumstances may subserve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the anticipation of them may help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sense-bound hopes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completeness of heaven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completion of our knowledge of God and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 perfecting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spirit which that implies and produces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happy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consecration which is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partially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occupied and ruled the soul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to be thought of as enlarged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delivered from the interruption of opposing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sensuous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selfish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earthly and sinful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perfect knowledge and perfect union and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likeness are perfect bliss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bliss is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is a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heaven of heaven be a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no more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needed to show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heaven can be no dead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can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at the same stage of attainments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all be perfect; 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solemn company of the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spirits of just men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indefinitely numerous degrees of approximation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unattainable 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stretches above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all 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not to think of that future life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unbroken monotony of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identity in character and attainments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indeed are like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all are like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basis of similarity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exclude infinite variety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glory belongs to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reflected at differing angles and received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measures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will belong to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capacity to receive 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the same crown on each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song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fulness of joy filling each heart; but star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differeth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from star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great condition of happy intercourse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will not be wanting in heaven--a deep-seated similarity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 diversity.</w:t>
      </w:r>
    </w:p>
    <w:p w14:paraId="299B01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8FD398" w14:textId="1641BE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Does not the very idea of an endless progress in that kingdom involve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variety? We do not think of men passing into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perfected by a bound so as that there shall be no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of them indeed as being perfected up to the height of their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beginning of that celestial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as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no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conscious incompleteness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so as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shall be no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each grow through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ever coming nearer and nearer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seems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necessarily to lead to the thought that this endless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in every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place them at different points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approximation to the one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in the heavens there are planets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roll nearer the central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others that circle farther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its rays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each keeps its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music as it moves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planets whose broader disc can receive and reflect more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 than smaller sister spheres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each blazes over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surface and is full to its very rim with white light; so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throne the spirits of the just made perfect shall move 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peace--every one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one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one like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becoming liker through every moment of the eternities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perfected soul looking on his brother shall see there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phase of the one perfectness that blesses and adorns him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together shall make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as finite creatures can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reflection and manifestation of the fulness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gifts differing according to the grace that is given to 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 for the incompleteness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Having then gifts differing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according to the glory that is given to 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the law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perfection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those for whom it is prepared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shall sit in special nearness to Him.</w:t>
      </w:r>
    </w:p>
    <w:p w14:paraId="451DFE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3A40CC" w14:textId="77777777" w:rsidR="00BF7EDA" w:rsidRPr="00BF7ED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F7ED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F7ED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F7EDA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BF7ED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F7EDA">
        <w:rPr>
          <w:rFonts w:asciiTheme="minorHAnsi" w:hAnsiTheme="minorHAnsi" w:cs="Courier New"/>
          <w:b/>
          <w:bCs/>
          <w:sz w:val="22"/>
          <w:szCs w:val="22"/>
        </w:rPr>
        <w:t>these words rightly understood assert that truth</w:t>
      </w:r>
      <w:r w:rsidR="000610DB" w:rsidRPr="00BF7E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7EDA">
        <w:rPr>
          <w:rFonts w:asciiTheme="minorHAnsi" w:hAnsiTheme="minorHAnsi" w:cs="Courier New"/>
          <w:b/>
          <w:bCs/>
          <w:sz w:val="22"/>
          <w:szCs w:val="22"/>
        </w:rPr>
        <w:t>which</w:t>
      </w:r>
      <w:r w:rsidR="000D6B18" w:rsidRPr="00BF7ED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F7EDA">
        <w:rPr>
          <w:rFonts w:asciiTheme="minorHAnsi" w:hAnsiTheme="minorHAnsi" w:cs="Courier New"/>
          <w:b/>
          <w:bCs/>
          <w:sz w:val="22"/>
          <w:szCs w:val="22"/>
        </w:rPr>
        <w:t>at first sight</w:t>
      </w:r>
      <w:r w:rsidR="000D6B18" w:rsidRPr="00BF7ED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F7EDA">
        <w:rPr>
          <w:rFonts w:asciiTheme="minorHAnsi" w:hAnsiTheme="minorHAnsi" w:cs="Courier New"/>
          <w:b/>
          <w:bCs/>
          <w:sz w:val="22"/>
          <w:szCs w:val="22"/>
        </w:rPr>
        <w:t>our Authorised Version's rendering seems to make</w:t>
      </w:r>
      <w:r w:rsidR="000610DB" w:rsidRPr="00BF7E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7EDA">
        <w:rPr>
          <w:rFonts w:asciiTheme="minorHAnsi" w:hAnsiTheme="minorHAnsi" w:cs="Courier New"/>
          <w:b/>
          <w:bCs/>
          <w:sz w:val="22"/>
          <w:szCs w:val="22"/>
        </w:rPr>
        <w:t>them contradict</w:t>
      </w:r>
      <w:r w:rsidR="000D6B18" w:rsidRPr="00BF7ED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F7EDA">
        <w:rPr>
          <w:rFonts w:asciiTheme="minorHAnsi" w:hAnsiTheme="minorHAnsi" w:cs="Courier New"/>
          <w:b/>
          <w:bCs/>
          <w:sz w:val="22"/>
          <w:szCs w:val="22"/>
        </w:rPr>
        <w:t>viz</w:t>
      </w:r>
      <w:r w:rsidR="000D6B18" w:rsidRPr="00BF7ED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F7EDA">
        <w:rPr>
          <w:rFonts w:asciiTheme="minorHAnsi" w:hAnsiTheme="minorHAnsi" w:cs="Courier New"/>
          <w:b/>
          <w:bCs/>
          <w:sz w:val="22"/>
          <w:szCs w:val="22"/>
        </w:rPr>
        <w:t>that Christ is the giver to each of these various</w:t>
      </w:r>
      <w:r w:rsidR="000610DB" w:rsidRPr="00BF7E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7EDA">
        <w:rPr>
          <w:rFonts w:asciiTheme="minorHAnsi" w:hAnsiTheme="minorHAnsi" w:cs="Courier New"/>
          <w:b/>
          <w:bCs/>
          <w:sz w:val="22"/>
          <w:szCs w:val="22"/>
        </w:rPr>
        <w:t>degrees of glory and blessedness</w:t>
      </w:r>
      <w:r w:rsidR="000D6B18" w:rsidRPr="00BF7ED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3E88C380" w14:textId="77777777" w:rsidR="00BF7EDA" w:rsidRDefault="00BF7ED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B523DF" w14:textId="47D481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Mine to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save to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whom it is prepared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it is Thine to give it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deny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to doubt that Christ is the giver of the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fills the hearts and souls of the redeemed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destroy His whole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destroy all the relations upon which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hopes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introduce confusion and contradiction into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matter.</w:t>
      </w:r>
    </w:p>
    <w:p w14:paraId="229EE8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2DD797" w14:textId="4D461C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Scripture teaches us that He is God's unspeakable gift; that in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given to us everything; that He is the bestower of all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need; that out of His 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one of those two disciples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afterwards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we have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grace for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nothing within the compass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God's love to bestow of which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the 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divine that is done in the heavens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Christ is not the doer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representation of Scripture is uniformly that He is the medium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activity of the divine nature; that he is the energy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will; that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use the metaphor of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forthputting of God's power; that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profound expression of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cognate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utterance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eternal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that streams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central 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river that flows from the else sealed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arm is to 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is the word to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Christ to God--the eternal divine utterance and manifestation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speak of anything that a man can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anything that God can give as not being given by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strike at the very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of our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at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scheme of revealed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giver of heaven and everything else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soul requires.</w:t>
      </w:r>
    </w:p>
    <w:p w14:paraId="5736F0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B46A76" w14:textId="007324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that on this matter we are not 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such general considerations as those that I have been suggesting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 plain statements of Scripture do confirm the assertion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Christ is the determiner and the bestower of all the differing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grades of glory and blessedness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do we not read of Him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the Judge of the whole earth? Do we not read of Him that His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acquittal and His frown condemnation--that to be accepted of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highest aim and end of the Christian life? Do we not read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He who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blessed of My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enter into the kingdom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prepared for you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Do we not read that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solaced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with the thought that there was laid up for him a crown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righteous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give him at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And do we not read in the very last book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written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those two brothers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containing almost verbal reference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promise seven times spoken from the immortal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 of the glorified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walking in the midst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candlesticks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him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will I give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 fruit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tree of life is plucked by His hands for the wearied conquerors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crown of life is set by Him on the faithful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witnesses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hidden manna and the new name are bestowed by Him on those who 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He who gives the victors kingly power 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clothes in white garments those who have not defiled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hand writes upon the triumphant foreheads the name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highest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which there is no bliss conceivable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will I grant to sit with Me in My throne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B508B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6509F5" w14:textId="044A84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is the bestower of the royalties of the heavens as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redemptions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His to give that which we crave 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ask pardon here and glory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athirst will He give of the water of life freely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him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will He give the crown of glory.</w:t>
      </w:r>
    </w:p>
    <w:p w14:paraId="5484C8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BD4B9" w14:textId="29BAB4EF" w:rsidR="000610DB" w:rsidRPr="0058319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319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These words lead us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in the third place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to the further thought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that these glorious places are not given to mere wishing</w:t>
      </w:r>
      <w:r w:rsidR="000D6B18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nor by mere</w:t>
      </w:r>
      <w:r w:rsidR="000610DB" w:rsidRPr="0058319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83197">
        <w:rPr>
          <w:rFonts w:asciiTheme="minorHAnsi" w:hAnsiTheme="minorHAnsi" w:cs="Courier New"/>
          <w:b/>
          <w:bCs/>
          <w:sz w:val="22"/>
          <w:szCs w:val="22"/>
        </w:rPr>
        <w:t>arbitrary will.</w:t>
      </w:r>
    </w:p>
    <w:p w14:paraId="0C9F64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C7315" w14:textId="4A92E63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would sit on My right hand and on My left? You think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pre-eminence as conferred because you chose to ask it--as given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piece of favouritism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cannot make a man foremost 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in that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conditions which must precede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elevation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0C5AB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B7B71C" w14:textId="023522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are people who think thus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 mere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anything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enough--or as if the felicities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heavenly world were dependent solely on Christ's arbitrary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be bestowed by an exercise of mere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 Eastern prince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make this man his vizier and that other one his water-carrier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principles which we have already applied to the elucidation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 of varieties and stages of nearness to Christ in His heavenly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have a bearing on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rightly understand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essential blessedness of heaven is likeness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that mere wishing carries no man thither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mere sovereign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and power do not avail to set us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conditions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indispensable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very nature of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unless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realised it is as impossible for us to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for Him to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at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future blessedness consisted in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 circumstances and happier conditions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might be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place and surroundings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more exquisite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ethereal 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but subordinate sources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 is union with Jesus and assimilation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else than idle desires must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soul that soars thither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transforming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His arbitrary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set us at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hand in the heavenly places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6B9DA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875C6" w14:textId="46A754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Of all the profitless occupations with which men waste 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are more utterly useless than wishing without acting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wishes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meant to impel us to the appropriate forms of energy by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be realised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a pauper becomes a millionaire by sitting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vehemently wishing that he were 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ignorance becomes learning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standing in a library and wishing that the contents of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books were in its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 some hope that the gates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will fly open to your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till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seek to enter in and not be 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shall seek; you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wishing is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willing is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regard to entrance into Christ's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trusting in Him who has done all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 work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should believe on Him whom He hath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our 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 us to the acceptance of the condition? Then it will be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remain fruitless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die into apathy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will live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pang and a curse.</w:t>
      </w:r>
    </w:p>
    <w:p w14:paraId="0ACFD1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B2D82" w14:textId="02FA5D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fancy you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pass into heaven when you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its characteristics attract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believe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punishment for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would willingly escape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believe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place of rest after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happiness after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nipping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frosts of disappointment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wild blasts of calamity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gnawing decay no more harm and kill your joys--and you would like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do you wish to be pure and stainless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your hearts fixed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your whole being filled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emptied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 and sense and sin? The peace of heaven attracts you--but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praise repels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it not? Its happiness draws your wishes--does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holiness seem inviting? It would be joyful to be far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punishment--would it be as joyful to be near Christ? Ah! no; the wishes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 to no resolve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to no result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this among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are only kindled by a part of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exchanged for positive aversion when the real heaven of heaven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presented to your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man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set of his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drifting daily nearer and nearer to that region of outer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conscious of an idle wish for peace and joy beyond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common matters a man may be devoured by vain desires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will not pass beyond wishing to acting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desire of the slothful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killeth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him; because his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refused to 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coveteth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greedily all the day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but infinitely more tragical issues do these vain wishes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in that calm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nothing but holiness enters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gnaw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die the death of the righteous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my last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like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aspiration of that Gentile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love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obscured even the prophetic illumination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possessed--and his epitaph is a stern comment on the uselessness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empty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Balaam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son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Beor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slew with the sword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needs more than a wish to set us at Christ's right hand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kingdom.</w:t>
      </w:r>
    </w:p>
    <w:p w14:paraId="614089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9DA260" w14:textId="0916AE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can such a place be given by mere arbitrary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could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 a man at His right hand whose heart was not the home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simple trust and thankful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nature and desires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unprepared for that blessed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be like taking one of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creatures--if there be such--that live on the planet whose orbit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farthest from the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accustomed to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organised for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carrying it to that great central blaze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 fierce flames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tongues of fiery gas that shoot up a thousand miles in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crumble and disappear before its blackness could be seen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blaze.</w:t>
      </w:r>
    </w:p>
    <w:p w14:paraId="6CA6CB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6B2805" w14:textId="6E4854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His loving will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embraces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the foundation of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had to reach its purpose by a bitter road which He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shrink from travelling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desires to save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realise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desire 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had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became Him for whom are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bringing many sons unto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to make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their salvation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through 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What He had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to accept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we accept the mercy of God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wish on our 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exercise of power on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carry us to the heaven which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to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which He is at once the giver and the gift.</w:t>
      </w:r>
    </w:p>
    <w:p w14:paraId="6C5AD4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EB3E47" w14:textId="2A1BD362" w:rsidR="000610DB" w:rsidRPr="00BF7ED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F7EDA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BF7ED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F7EDA">
        <w:rPr>
          <w:rFonts w:asciiTheme="minorHAnsi" w:hAnsiTheme="minorHAnsi" w:cs="Courier New"/>
          <w:b/>
          <w:bCs/>
          <w:sz w:val="22"/>
          <w:szCs w:val="22"/>
        </w:rPr>
        <w:t>These glorious places are given as the result of a divine</w:t>
      </w:r>
      <w:r w:rsidR="000610DB" w:rsidRPr="00BF7E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7EDA">
        <w:rPr>
          <w:rFonts w:asciiTheme="minorHAnsi" w:hAnsiTheme="minorHAnsi" w:cs="Courier New"/>
          <w:b/>
          <w:bCs/>
          <w:sz w:val="22"/>
          <w:szCs w:val="22"/>
        </w:rPr>
        <w:t>preparation.</w:t>
      </w:r>
    </w:p>
    <w:p w14:paraId="4971F3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C10A4D" w14:textId="7C9957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them for whom it is prepared of My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seen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to be regarded as abjuring the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 which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led them to invest Him--that of allotting to His servants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place in 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neither refers it to the Father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claims it for Himself without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living unity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will and work which subsists between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 the Son forbids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separation and distribution of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unity is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on both its sides in His own deep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can do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what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Father do: for whatsoever things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also doeth the Son likewise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3784A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B50403" w14:textId="3BDA3E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 gift of thrones at His side is His act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 the preparation of the royal seats for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kings for their thrones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Father's act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.</w:t>
      </w:r>
    </w:p>
    <w:p w14:paraId="7F7790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67D157" w14:textId="44BC39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text does not tell us directly what that preparation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it tells us directly what the principles are on which entrance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and pre-eminence in the kingdom are granted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know enough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 practical 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vigour of our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grasp of our faith.</w:t>
      </w:r>
    </w:p>
    <w:p w14:paraId="01075E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D6BFF6" w14:textId="68B9C3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twofold divine preparation of the heavens for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kingdom is prepared for you before the foundation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preparation is in the eternal counsel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calleth the things that are not as though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which all that is evolved in the generations of men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epochs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on one plane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equally near to dim from 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 diverge far beneath the triple streams of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future.</w:t>
      </w:r>
    </w:p>
    <w:p w14:paraId="1DAC83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8F1389" w14:textId="6AB5E4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beside that preparation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counsel of pardoning mercy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redeeming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the other preparation--the realisation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eternal purpose in time through the work of Jesus Christ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consolation to His disciples in the parting hour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go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prepare a place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much was included in these words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know till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 of the travail of His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are 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can dimly see that on the one hand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 other hand His entrance into that holiest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 the many mansions of the Father's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crucified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offences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raised again for our justification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heavens to stand our Forerunner in the presence of God--and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all these mighty acts He prepares the heavenly places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 behind a 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hides it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still pouring out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rays on far-off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veiled in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sunset clouds of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sent the energy of His passion and cross into the unseen world and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possible that we should enter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Thou didst overcome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sharpness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didst open the gates of the kingdom of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all believers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one who precedes a mighty host provides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prepares rest for their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food for their hunger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 on their line of march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made all things 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gates to welcome their travel-stained ranks when they arrive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guide them to their repose;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has gone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Forerunner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all things for us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be that unless Christ were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brother as well as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 place for mortals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be that we need to have His glorified bodily presence 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should be possible for human spirits to bear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home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prepares a place for us by the eternal counsel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all-sufficient work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whom we have access to the Father.</w:t>
      </w:r>
    </w:p>
    <w:p w14:paraId="53AFD2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ED6070" w14:textId="1D06CE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as His work is the Father's preparation of the place for us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issue of His work is the Father's preparation of us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hath wrought us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self-same thing is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F23AB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997138" w14:textId="7DB0719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what follows?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among other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wishes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heaven is no gift of arbitrary favouritism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faith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faith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leads us to His right hand--and the measure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faith and growing Christlikeness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the measure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our nearness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so as by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possible to have an entrance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ministered unto us abundantly into the everlasting kingdom of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Saviour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would be near Him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 Him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would share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bear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would be found in the likeness of His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conformable unto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such desires as these true-hearted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mistaken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disciples expressed will not be the voice of selfish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ambition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dependent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will not be vain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fulfilled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stooping from amid the royalties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upon His face and pity in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give more than we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Seekest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a place at My right hand? Nay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give thee a more wondrous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To him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will I grant to sit with Me in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39BF367" w14:textId="7675FA8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099449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16C10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7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2021-12-03T09:36:00Z</dcterms:modified>
</cp:coreProperties>
</file>