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23FFD" w14:textId="77777777" w:rsidR="008F3626" w:rsidRPr="00B22470" w:rsidRDefault="008F3626" w:rsidP="008F3626">
      <w:pPr>
        <w:rPr>
          <w:b/>
          <w:sz w:val="24"/>
        </w:rPr>
      </w:pPr>
      <w:r>
        <w:rPr>
          <w:b/>
          <w:sz w:val="24"/>
        </w:rPr>
        <w:t>THE EXPOSITION OF HOLY SCRIPTURE BY ALEXANDER MACLAREN</w:t>
      </w:r>
    </w:p>
    <w:p w14:paraId="034DB2BE" w14:textId="7ADC2134" w:rsidR="008F3626" w:rsidRPr="00B22470" w:rsidRDefault="008F3626" w:rsidP="008F3626">
      <w:pPr>
        <w:rPr>
          <w:b/>
          <w:sz w:val="32"/>
          <w:u w:val="single"/>
        </w:rPr>
      </w:pPr>
      <w:r>
        <w:rPr>
          <w:b/>
          <w:sz w:val="32"/>
          <w:u w:val="single"/>
        </w:rPr>
        <w:t>MATTHEW-</w:t>
      </w:r>
      <w:r w:rsidR="000B2867">
        <w:rPr>
          <w:b/>
          <w:sz w:val="32"/>
          <w:u w:val="single"/>
        </w:rPr>
        <w:t>116</w:t>
      </w:r>
      <w:r w:rsidR="000D6B18" w:rsidRPr="000D6B18">
        <w:rPr>
          <w:sz w:val="32"/>
          <w:u w:val="single"/>
        </w:rPr>
        <w:t xml:space="preserve">. </w:t>
      </w:r>
      <w:r w:rsidR="004C583C">
        <w:rPr>
          <w:b/>
          <w:sz w:val="32"/>
          <w:u w:val="single"/>
        </w:rPr>
        <w:t>THE WAITING MAIDENS</w:t>
      </w:r>
      <w:r w:rsidRPr="00E30BFB">
        <w:rPr>
          <w:b/>
          <w:sz w:val="32"/>
          <w:u w:val="single"/>
        </w:rPr>
        <w:t xml:space="preserve"> </w:t>
      </w:r>
      <w:r>
        <w:rPr>
          <w:b/>
          <w:sz w:val="32"/>
          <w:u w:val="single"/>
        </w:rPr>
        <w:t>by ALEXANDER MACLAREN</w:t>
      </w:r>
    </w:p>
    <w:p w14:paraId="56CED0BB" w14:textId="0C1A5E3F"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4C583C">
        <w:rPr>
          <w:rFonts w:cstheme="minorHAnsi"/>
          <w:i/>
          <w:sz w:val="24"/>
          <w:szCs w:val="24"/>
          <w:lang w:val="en-US"/>
        </w:rPr>
        <w:t>1.</w:t>
      </w:r>
      <w:r w:rsidRPr="00A64C74">
        <w:t xml:space="preserve"> </w:t>
      </w:r>
      <w:r w:rsidR="004C583C" w:rsidRPr="004C583C">
        <w:rPr>
          <w:rFonts w:cstheme="minorHAnsi"/>
          <w:i/>
          <w:sz w:val="24"/>
          <w:szCs w:val="24"/>
          <w:lang w:val="en-US"/>
        </w:rPr>
        <w:t xml:space="preserve">Then shall the kingdom of heaven be likened unto ten virgins, which took their lamps, and went forth to meet the bridegroom. 2. And five of them were wise, and five were foolish. 3. They that were foolish took their lamps, and took no oil with them: 4. But the wise took oil in their vessels with their lamps. 5. While the bridegroom tarried, they all slumbered and slept. 6. And at midnight there was a cry made, Behold, the bridegroom cometh; go ye out to meet him. 7. Then all those virgins arose, and trimmed their lamps. 8. And the foolish said unto the wise, </w:t>
      </w:r>
      <w:proofErr w:type="gramStart"/>
      <w:r w:rsidR="004C583C" w:rsidRPr="004C583C">
        <w:rPr>
          <w:rFonts w:cstheme="minorHAnsi"/>
          <w:i/>
          <w:sz w:val="24"/>
          <w:szCs w:val="24"/>
          <w:lang w:val="en-US"/>
        </w:rPr>
        <w:t>Give</w:t>
      </w:r>
      <w:proofErr w:type="gramEnd"/>
      <w:r w:rsidR="004C583C" w:rsidRPr="004C583C">
        <w:rPr>
          <w:rFonts w:cstheme="minorHAnsi"/>
          <w:i/>
          <w:sz w:val="24"/>
          <w:szCs w:val="24"/>
          <w:lang w:val="en-US"/>
        </w:rPr>
        <w:t xml:space="preserve"> us of your oil; for our lamps are gone out. 9. But the wise answered, saying, </w:t>
      </w:r>
      <w:proofErr w:type="gramStart"/>
      <w:r w:rsidR="004C583C" w:rsidRPr="004C583C">
        <w:rPr>
          <w:rFonts w:cstheme="minorHAnsi"/>
          <w:i/>
          <w:sz w:val="24"/>
          <w:szCs w:val="24"/>
          <w:lang w:val="en-US"/>
        </w:rPr>
        <w:t>Not</w:t>
      </w:r>
      <w:proofErr w:type="gramEnd"/>
      <w:r w:rsidR="004C583C" w:rsidRPr="004C583C">
        <w:rPr>
          <w:rFonts w:cstheme="minorHAnsi"/>
          <w:i/>
          <w:sz w:val="24"/>
          <w:szCs w:val="24"/>
          <w:lang w:val="en-US"/>
        </w:rPr>
        <w:t xml:space="preserve"> so; </w:t>
      </w:r>
      <w:proofErr w:type="spellStart"/>
      <w:r w:rsidR="004C583C" w:rsidRPr="004C583C">
        <w:rPr>
          <w:rFonts w:cstheme="minorHAnsi"/>
          <w:i/>
          <w:sz w:val="24"/>
          <w:szCs w:val="24"/>
          <w:lang w:val="en-US"/>
        </w:rPr>
        <w:t>lest</w:t>
      </w:r>
      <w:proofErr w:type="spellEnd"/>
      <w:r w:rsidR="004C583C" w:rsidRPr="004C583C">
        <w:rPr>
          <w:rFonts w:cstheme="minorHAnsi"/>
          <w:i/>
          <w:sz w:val="24"/>
          <w:szCs w:val="24"/>
          <w:lang w:val="en-US"/>
        </w:rPr>
        <w:t xml:space="preserve"> there be not enough for us and you: but go ye rather to them that sell, and buy for yourselves. 10. And while they went to buy, the bridegroom came; and they that were ready went in with him to the marriage: and the door was shut. 11 Afterward came also the other virgins, saying, Lord, Lord, open to us. 12. But he answered and said, Verily I say unto you, I know you not. 13. Watch therefore; for ye know neither the day nor the hour wherein the Son of Man cometh</w:t>
      </w:r>
      <w:r w:rsidRPr="00D74C05">
        <w:rPr>
          <w:rFonts w:cstheme="minorHAnsi"/>
          <w:i/>
          <w:sz w:val="24"/>
          <w:szCs w:val="24"/>
          <w:lang w:val="en-US"/>
        </w:rPr>
        <w:t>.</w:t>
      </w:r>
      <w:r w:rsidRPr="005736A5">
        <w:rPr>
          <w:rFonts w:cstheme="minorHAnsi"/>
          <w:i/>
          <w:sz w:val="24"/>
          <w:szCs w:val="24"/>
          <w:lang w:val="en-US"/>
        </w:rPr>
        <w:t>"</w:t>
      </w:r>
    </w:p>
    <w:p w14:paraId="572A6822" w14:textId="6A07B69B"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Matthew </w:t>
      </w:r>
      <w:r w:rsidR="004C583C">
        <w:rPr>
          <w:rFonts w:cstheme="minorHAnsi"/>
          <w:i/>
          <w:sz w:val="24"/>
          <w:szCs w:val="24"/>
          <w:lang w:val="en-US"/>
        </w:rPr>
        <w:t>25</w:t>
      </w:r>
      <w:r>
        <w:rPr>
          <w:rFonts w:cstheme="minorHAnsi"/>
          <w:i/>
          <w:sz w:val="24"/>
          <w:szCs w:val="24"/>
          <w:lang w:val="en-US"/>
        </w:rPr>
        <w:t>:1-1</w:t>
      </w:r>
      <w:r w:rsidR="004C583C">
        <w:rPr>
          <w:rFonts w:cstheme="minorHAnsi"/>
          <w:i/>
          <w:sz w:val="24"/>
          <w:szCs w:val="24"/>
          <w:lang w:val="en-US"/>
        </w:rPr>
        <w:t>3</w:t>
      </w:r>
    </w:p>
    <w:p w14:paraId="29281995" w14:textId="789DD99C" w:rsidR="000610DB" w:rsidRPr="000610DB" w:rsidRDefault="000610DB" w:rsidP="00924AB5">
      <w:pPr>
        <w:pStyle w:val="PlainText"/>
        <w:rPr>
          <w:rFonts w:asciiTheme="minorHAnsi" w:hAnsiTheme="minorHAnsi" w:cs="Courier New"/>
          <w:sz w:val="22"/>
          <w:szCs w:val="22"/>
        </w:rPr>
      </w:pPr>
    </w:p>
    <w:p w14:paraId="1649D05D" w14:textId="5BBD7A9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We shall best understand this beautiful but difficult parable if 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look on to its close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Lord appends to it the refrain of all 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context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exhortation to watch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based upon our ignorance of the time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His coming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as in the former little parable of the wise servant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was his faithful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wise dispensing of his lord's goods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not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watchfulness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was the point of the eulogium passed on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here it is the readiness of the wise virgins to take their places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wedding march which is commended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readiness consists in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having their lamps burning and their oil in store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main thing in the parable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an exhibition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under another aspect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what constitutes fitness for entrance into the festal chamber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bridegroom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had just been set forth as consisting in faithful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stewardship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Here it is presented as being the possession of lamp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oil.</w:t>
      </w:r>
    </w:p>
    <w:p w14:paraId="5E62E23C" w14:textId="77777777" w:rsidR="000610DB" w:rsidRPr="000610DB" w:rsidRDefault="000610DB" w:rsidP="00924AB5">
      <w:pPr>
        <w:pStyle w:val="PlainText"/>
        <w:rPr>
          <w:rFonts w:asciiTheme="minorHAnsi" w:hAnsiTheme="minorHAnsi" w:cs="Courier New"/>
          <w:sz w:val="22"/>
          <w:szCs w:val="22"/>
        </w:rPr>
      </w:pPr>
    </w:p>
    <w:p w14:paraId="111E049D" w14:textId="77777777" w:rsidR="004C583C" w:rsidRPr="004C583C" w:rsidRDefault="00924AB5" w:rsidP="00924AB5">
      <w:pPr>
        <w:pStyle w:val="PlainText"/>
        <w:rPr>
          <w:rFonts w:asciiTheme="minorHAnsi" w:hAnsiTheme="minorHAnsi" w:cs="Courier New"/>
          <w:b/>
          <w:bCs/>
          <w:sz w:val="22"/>
          <w:szCs w:val="22"/>
        </w:rPr>
      </w:pPr>
      <w:r w:rsidRPr="004C583C">
        <w:rPr>
          <w:rFonts w:asciiTheme="minorHAnsi" w:hAnsiTheme="minorHAnsi" w:cs="Courier New"/>
          <w:b/>
          <w:bCs/>
          <w:sz w:val="22"/>
          <w:szCs w:val="22"/>
        </w:rPr>
        <w:t>I</w:t>
      </w:r>
      <w:r w:rsidR="000D6B18" w:rsidRPr="004C583C">
        <w:rPr>
          <w:rFonts w:asciiTheme="minorHAnsi" w:hAnsiTheme="minorHAnsi" w:cs="Courier New"/>
          <w:b/>
          <w:bCs/>
          <w:sz w:val="22"/>
          <w:szCs w:val="22"/>
        </w:rPr>
        <w:t xml:space="preserve">. </w:t>
      </w:r>
      <w:r w:rsidRPr="004C583C">
        <w:rPr>
          <w:rFonts w:asciiTheme="minorHAnsi" w:hAnsiTheme="minorHAnsi" w:cs="Courier New"/>
          <w:b/>
          <w:bCs/>
          <w:sz w:val="22"/>
          <w:szCs w:val="22"/>
        </w:rPr>
        <w:t>The first consideration</w:t>
      </w:r>
      <w:r w:rsidR="000D6B18" w:rsidRPr="004C583C">
        <w:rPr>
          <w:rFonts w:asciiTheme="minorHAnsi" w:hAnsiTheme="minorHAnsi" w:cs="Courier New"/>
          <w:b/>
          <w:bCs/>
          <w:sz w:val="22"/>
          <w:szCs w:val="22"/>
        </w:rPr>
        <w:t xml:space="preserve">, </w:t>
      </w:r>
      <w:r w:rsidRPr="004C583C">
        <w:rPr>
          <w:rFonts w:asciiTheme="minorHAnsi" w:hAnsiTheme="minorHAnsi" w:cs="Courier New"/>
          <w:b/>
          <w:bCs/>
          <w:sz w:val="22"/>
          <w:szCs w:val="22"/>
        </w:rPr>
        <w:t>then</w:t>
      </w:r>
      <w:r w:rsidR="000D6B18" w:rsidRPr="004C583C">
        <w:rPr>
          <w:rFonts w:asciiTheme="minorHAnsi" w:hAnsiTheme="minorHAnsi" w:cs="Courier New"/>
          <w:b/>
          <w:bCs/>
          <w:sz w:val="22"/>
          <w:szCs w:val="22"/>
        </w:rPr>
        <w:t xml:space="preserve">, </w:t>
      </w:r>
      <w:r w:rsidRPr="004C583C">
        <w:rPr>
          <w:rFonts w:asciiTheme="minorHAnsi" w:hAnsiTheme="minorHAnsi" w:cs="Courier New"/>
          <w:b/>
          <w:bCs/>
          <w:sz w:val="22"/>
          <w:szCs w:val="22"/>
        </w:rPr>
        <w:t>must be</w:t>
      </w:r>
      <w:r w:rsidR="000D6B18" w:rsidRPr="004C583C">
        <w:rPr>
          <w:rFonts w:asciiTheme="minorHAnsi" w:hAnsiTheme="minorHAnsi" w:cs="Courier New"/>
          <w:b/>
          <w:bCs/>
          <w:sz w:val="22"/>
          <w:szCs w:val="22"/>
        </w:rPr>
        <w:t xml:space="preserve">, </w:t>
      </w:r>
      <w:proofErr w:type="gramStart"/>
      <w:r w:rsidRPr="004C583C">
        <w:rPr>
          <w:rFonts w:asciiTheme="minorHAnsi" w:hAnsiTheme="minorHAnsi" w:cs="Courier New"/>
          <w:b/>
          <w:bCs/>
          <w:sz w:val="22"/>
          <w:szCs w:val="22"/>
        </w:rPr>
        <w:t>What</w:t>
      </w:r>
      <w:proofErr w:type="gramEnd"/>
      <w:r w:rsidRPr="004C583C">
        <w:rPr>
          <w:rFonts w:asciiTheme="minorHAnsi" w:hAnsiTheme="minorHAnsi" w:cs="Courier New"/>
          <w:b/>
          <w:bCs/>
          <w:sz w:val="22"/>
          <w:szCs w:val="22"/>
        </w:rPr>
        <w:t xml:space="preserve"> is the meaning of these</w:t>
      </w:r>
      <w:r w:rsidR="000610DB" w:rsidRPr="004C583C">
        <w:rPr>
          <w:rFonts w:asciiTheme="minorHAnsi" w:hAnsiTheme="minorHAnsi" w:cs="Courier New"/>
          <w:b/>
          <w:bCs/>
          <w:sz w:val="22"/>
          <w:szCs w:val="22"/>
        </w:rPr>
        <w:t xml:space="preserve"> </w:t>
      </w:r>
      <w:r w:rsidRPr="004C583C">
        <w:rPr>
          <w:rFonts w:asciiTheme="minorHAnsi" w:hAnsiTheme="minorHAnsi" w:cs="Courier New"/>
          <w:b/>
          <w:bCs/>
          <w:sz w:val="22"/>
          <w:szCs w:val="22"/>
        </w:rPr>
        <w:t xml:space="preserve">emblems? </w:t>
      </w:r>
    </w:p>
    <w:p w14:paraId="6DA9E66A" w14:textId="77777777" w:rsidR="004C583C" w:rsidRDefault="004C583C" w:rsidP="00924AB5">
      <w:pPr>
        <w:pStyle w:val="PlainText"/>
        <w:rPr>
          <w:rFonts w:asciiTheme="minorHAnsi" w:hAnsiTheme="minorHAnsi" w:cs="Courier New"/>
          <w:sz w:val="22"/>
          <w:szCs w:val="22"/>
        </w:rPr>
      </w:pPr>
    </w:p>
    <w:p w14:paraId="28CB2E05" w14:textId="47A3B02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 great deal of fine-spun ingenuity has been expended 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subordinate points in the parable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such as the significance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number of maidens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conclusions from the equal division into wise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foolish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place from which they came to meet the bridegroom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point in the marriage procession where they are supposed to join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whether it was at going to fetch the bride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at coming back with 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whether the feast is held in her house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in 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these are unimportant questions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as Christ has left them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background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only destroy the perspective by dragging them into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no parable is it more important than in this to restrain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temptation to run out analogies into their last results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remembrance that the virgins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emblem of the whole body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visible Church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the same as the bride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does not appear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parable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might warn against such an error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were ten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being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usual number for such a company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as being the round number naturally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employed when definiteness was not sought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were divided equally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because our Lord desired to tell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because He wished to leave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unnoticed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numerical proportion of the two classes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One set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wise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and the other foolish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He wishes to show not only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absurdity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unreadiness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teach us that true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wisdom is not of the head only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far more of the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conduct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two groups of maidens is looked at from the prudent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common-sense standpoint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the provident action of the one </w:t>
      </w:r>
      <w:proofErr w:type="gramStart"/>
      <w:r w:rsidRPr="000610DB">
        <w:rPr>
          <w:rFonts w:asciiTheme="minorHAnsi" w:hAnsiTheme="minorHAnsi" w:cs="Courier New"/>
          <w:sz w:val="22"/>
          <w:szCs w:val="22"/>
        </w:rPr>
        <w:t>sets</w:t>
      </w:r>
      <w:proofErr w:type="gramEnd"/>
      <w:r w:rsidRPr="000610DB">
        <w:rPr>
          <w:rFonts w:asciiTheme="minorHAnsi" w:hAnsiTheme="minorHAnsi" w:cs="Courier New"/>
          <w:sz w:val="22"/>
          <w:szCs w:val="22"/>
        </w:rPr>
        <w:t xml:space="preserve">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relief the reckless stupidity of the other.</w:t>
      </w:r>
    </w:p>
    <w:p w14:paraId="3FF01833" w14:textId="77777777" w:rsidR="000610DB" w:rsidRPr="000610DB" w:rsidRDefault="000610DB" w:rsidP="00924AB5">
      <w:pPr>
        <w:pStyle w:val="PlainText"/>
        <w:rPr>
          <w:rFonts w:asciiTheme="minorHAnsi" w:hAnsiTheme="minorHAnsi" w:cs="Courier New"/>
          <w:sz w:val="22"/>
          <w:szCs w:val="22"/>
        </w:rPr>
      </w:pPr>
    </w:p>
    <w:p w14:paraId="15B12C11" w14:textId="2C93713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There have been many opinions as to the meaning of the lamps 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it is needless to repeat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Surely the analogy of scriptural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symbolism is our best guide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follow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get a meaning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perfectly suits the emblems and the whole parable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Sermon on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Mount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Lord uses the same figure of the lamp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explains it: Let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your light shine before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they may see your good works</w:t>
      </w:r>
      <w:r w:rsidR="00807E9A" w:rsidRPr="00807E9A">
        <w:rPr>
          <w:rFonts w:asciiTheme="minorHAnsi" w:hAnsiTheme="minorHAnsi" w:cs="Courier New"/>
          <w:sz w:val="22"/>
          <w:szCs w:val="22"/>
        </w:rPr>
        <w:t>.</w:t>
      </w:r>
    </w:p>
    <w:p w14:paraId="1A67EE6C" w14:textId="77777777" w:rsidR="000610DB" w:rsidRPr="000610DB" w:rsidRDefault="000610DB" w:rsidP="00924AB5">
      <w:pPr>
        <w:pStyle w:val="PlainText"/>
        <w:rPr>
          <w:rFonts w:asciiTheme="minorHAnsi" w:hAnsiTheme="minorHAnsi" w:cs="Courier New"/>
          <w:sz w:val="22"/>
          <w:szCs w:val="22"/>
        </w:rPr>
      </w:pPr>
    </w:p>
    <w:p w14:paraId="5F3DE0B1" w14:textId="77777777" w:rsidR="004C583C" w:rsidRPr="004C583C" w:rsidRDefault="00924AB5" w:rsidP="00924AB5">
      <w:pPr>
        <w:pStyle w:val="PlainText"/>
        <w:rPr>
          <w:rFonts w:asciiTheme="minorHAnsi" w:hAnsiTheme="minorHAnsi" w:cs="Courier New"/>
          <w:b/>
          <w:bCs/>
          <w:sz w:val="22"/>
          <w:szCs w:val="22"/>
        </w:rPr>
      </w:pPr>
      <w:r w:rsidRPr="004C583C">
        <w:rPr>
          <w:rFonts w:asciiTheme="minorHAnsi" w:hAnsiTheme="minorHAnsi" w:cs="Courier New"/>
          <w:b/>
          <w:bCs/>
          <w:sz w:val="22"/>
          <w:szCs w:val="22"/>
        </w:rPr>
        <w:t>II</w:t>
      </w:r>
      <w:r w:rsidR="000D6B18" w:rsidRPr="004C583C">
        <w:rPr>
          <w:rFonts w:asciiTheme="minorHAnsi" w:hAnsiTheme="minorHAnsi" w:cs="Courier New"/>
          <w:b/>
          <w:bCs/>
          <w:sz w:val="22"/>
          <w:szCs w:val="22"/>
        </w:rPr>
        <w:t xml:space="preserve">. </w:t>
      </w:r>
      <w:r w:rsidRPr="004C583C">
        <w:rPr>
          <w:rFonts w:asciiTheme="minorHAnsi" w:hAnsiTheme="minorHAnsi" w:cs="Courier New"/>
          <w:b/>
          <w:bCs/>
          <w:sz w:val="22"/>
          <w:szCs w:val="22"/>
        </w:rPr>
        <w:t>Note the sleep of all the virgins</w:t>
      </w:r>
      <w:r w:rsidR="000D6B18" w:rsidRPr="004C583C">
        <w:rPr>
          <w:rFonts w:asciiTheme="minorHAnsi" w:hAnsiTheme="minorHAnsi" w:cs="Courier New"/>
          <w:b/>
          <w:bCs/>
          <w:sz w:val="22"/>
          <w:szCs w:val="22"/>
        </w:rPr>
        <w:t xml:space="preserve">. </w:t>
      </w:r>
    </w:p>
    <w:p w14:paraId="6B26E21D" w14:textId="77777777" w:rsidR="004C583C" w:rsidRDefault="004C583C" w:rsidP="00924AB5">
      <w:pPr>
        <w:pStyle w:val="PlainText"/>
        <w:rPr>
          <w:rFonts w:asciiTheme="minorHAnsi" w:hAnsiTheme="minorHAnsi" w:cs="Courier New"/>
          <w:sz w:val="22"/>
          <w:szCs w:val="22"/>
        </w:rPr>
      </w:pPr>
    </w:p>
    <w:p w14:paraId="48F44F22" w14:textId="63E1DEA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No blame is hinted on account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not inconsistent with the wisdom of the wise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does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interfere with their readiness to meet the bridegroom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such a sleep as is compatible with watching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Lord's introduction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this point is an example of His merciful allowance for our weakness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must be a certain slackening of the tension of expectation when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bridegroom tarries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Centuries of delay cannot but modify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attitude of the waiting Church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Jesus here implies that there will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a long stretch of time before His advent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during which all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people will feel the natural effect of the deferring of hope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sleep which He permits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unblamed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light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such as one takes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snatches when waiting to be called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does not ask us always to be 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tiptoe of expectation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to refuse the teaching of experience; 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counts that we have watched aright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wake from our light slumbers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when the cry is heard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have our lamps lit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ready for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procession.</w:t>
      </w:r>
    </w:p>
    <w:p w14:paraId="3155F6ED" w14:textId="77777777" w:rsidR="000610DB" w:rsidRPr="000610DB" w:rsidRDefault="000610DB" w:rsidP="00924AB5">
      <w:pPr>
        <w:pStyle w:val="PlainText"/>
        <w:rPr>
          <w:rFonts w:asciiTheme="minorHAnsi" w:hAnsiTheme="minorHAnsi" w:cs="Courier New"/>
          <w:sz w:val="22"/>
          <w:szCs w:val="22"/>
        </w:rPr>
      </w:pPr>
    </w:p>
    <w:p w14:paraId="73B19ED4" w14:textId="77777777" w:rsidR="004C583C" w:rsidRPr="004C583C" w:rsidRDefault="00924AB5" w:rsidP="00924AB5">
      <w:pPr>
        <w:pStyle w:val="PlainText"/>
        <w:rPr>
          <w:rFonts w:asciiTheme="minorHAnsi" w:hAnsiTheme="minorHAnsi" w:cs="Courier New"/>
          <w:b/>
          <w:bCs/>
          <w:sz w:val="22"/>
          <w:szCs w:val="22"/>
        </w:rPr>
      </w:pPr>
      <w:r w:rsidRPr="004C583C">
        <w:rPr>
          <w:rFonts w:asciiTheme="minorHAnsi" w:hAnsiTheme="minorHAnsi" w:cs="Courier New"/>
          <w:b/>
          <w:bCs/>
          <w:sz w:val="22"/>
          <w:szCs w:val="22"/>
        </w:rPr>
        <w:t>III</w:t>
      </w:r>
      <w:r w:rsidR="000D6B18" w:rsidRPr="004C583C">
        <w:rPr>
          <w:rFonts w:asciiTheme="minorHAnsi" w:hAnsiTheme="minorHAnsi" w:cs="Courier New"/>
          <w:b/>
          <w:bCs/>
          <w:sz w:val="22"/>
          <w:szCs w:val="22"/>
        </w:rPr>
        <w:t xml:space="preserve">. </w:t>
      </w:r>
      <w:r w:rsidRPr="004C583C">
        <w:rPr>
          <w:rFonts w:asciiTheme="minorHAnsi" w:hAnsiTheme="minorHAnsi" w:cs="Courier New"/>
          <w:b/>
          <w:bCs/>
          <w:sz w:val="22"/>
          <w:szCs w:val="22"/>
        </w:rPr>
        <w:t>Then comes the midnight cry and the waking of the maidens</w:t>
      </w:r>
      <w:r w:rsidR="000D6B18" w:rsidRPr="004C583C">
        <w:rPr>
          <w:rFonts w:asciiTheme="minorHAnsi" w:hAnsiTheme="minorHAnsi" w:cs="Courier New"/>
          <w:b/>
          <w:bCs/>
          <w:sz w:val="22"/>
          <w:szCs w:val="22"/>
        </w:rPr>
        <w:t xml:space="preserve">. </w:t>
      </w:r>
    </w:p>
    <w:p w14:paraId="7581A567" w14:textId="77777777" w:rsidR="004C583C" w:rsidRDefault="004C583C" w:rsidP="00924AB5">
      <w:pPr>
        <w:pStyle w:val="PlainText"/>
        <w:rPr>
          <w:rFonts w:asciiTheme="minorHAnsi" w:hAnsiTheme="minorHAnsi" w:cs="Courier New"/>
          <w:sz w:val="22"/>
          <w:szCs w:val="22"/>
        </w:rPr>
      </w:pPr>
    </w:p>
    <w:p w14:paraId="5F8CA5B7" w14:textId="00270F4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hour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night's black arch the keystone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suggests the unexpectedness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His coming; the loudness of the cry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its all-awaking effect;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broken words of the true reading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Behold the bridegroom!</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the closeness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 the heels of the heralds with which the procession flashes through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darkness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virgins had gone forth to meet him</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at the beginning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parable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going forth to which they are now summoned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the same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Christian soul goes forth once when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the beginning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its Christian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forsakes the world to wait for and on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again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it leaves the world to pass with Him into the banquet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Life is the slumber from which some are awaked by the voice of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some who remain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shall be awaked by the trumpet of judgment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no interval between the cry and the appearance of the bridegroom;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only a moment to rouse themselves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look to their lamps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speak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hurried words of the foolish and the answer of the wise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procession is upon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all done as in a flash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a moment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twinkling of an eye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impression of swiftness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leaves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 time for delayed preparation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the uniform impression conveyed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 the Scripture references to the coming of the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swoop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eagle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fierce blaze of lightning from one side of the sky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bursting of the flood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morning's work at Sodom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begun till dawn and finished before the sun was risen on the earth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its types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Foolish indeed to postpone preparation till that moment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when cry and coming are simultaneous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lightning and thunder right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overhead!</w:t>
      </w:r>
    </w:p>
    <w:p w14:paraId="756FD0F7" w14:textId="77777777" w:rsidR="000610DB" w:rsidRPr="000610DB" w:rsidRDefault="000610DB" w:rsidP="00924AB5">
      <w:pPr>
        <w:pStyle w:val="PlainText"/>
        <w:rPr>
          <w:rFonts w:asciiTheme="minorHAnsi" w:hAnsiTheme="minorHAnsi" w:cs="Courier New"/>
          <w:sz w:val="22"/>
          <w:szCs w:val="22"/>
        </w:rPr>
      </w:pPr>
    </w:p>
    <w:p w14:paraId="31BE3992" w14:textId="16C5529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foolish virgins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imploring request and its answer are not to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pressed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if they meant more than to set forth the hopelessness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then attempting to procure the wanting oil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especially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hopelessness of attempting to get it from one's fellows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world of suppressed terror and surprise in that cry</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Our</w:t>
      </w:r>
      <w:proofErr w:type="gramEnd"/>
      <w:r w:rsidRPr="000610DB">
        <w:rPr>
          <w:rFonts w:asciiTheme="minorHAnsi" w:hAnsiTheme="minorHAnsi" w:cs="Courier New"/>
          <w:sz w:val="22"/>
          <w:szCs w:val="22"/>
        </w:rPr>
        <w:t xml:space="preserve"> lamps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going out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Note that they burned till the bridegroom came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the magic lamps in old legends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his approach shivered into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darkness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not that true of the formal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outward religion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survives everything but contact with His all-seeing eye and perfect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judgment? These foolish maidens were as much astonished as alarmed 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seeing their lights flicker down to extinction; and it is possible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professing Christians to live a lifetime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never to be found out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either by themselves or by anybody else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if there has been no oil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the lamp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will be quenched when He appears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atmosphere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surrounds His throne acts like oxygen on the oil-fed flame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like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carbonic acid gas on the other.</w:t>
      </w:r>
    </w:p>
    <w:p w14:paraId="1C24607F" w14:textId="77777777" w:rsidR="000610DB" w:rsidRPr="000610DB" w:rsidRDefault="000610DB" w:rsidP="00924AB5">
      <w:pPr>
        <w:pStyle w:val="PlainText"/>
        <w:rPr>
          <w:rFonts w:asciiTheme="minorHAnsi" w:hAnsiTheme="minorHAnsi" w:cs="Courier New"/>
          <w:sz w:val="22"/>
          <w:szCs w:val="22"/>
        </w:rPr>
      </w:pPr>
    </w:p>
    <w:p w14:paraId="69B35294" w14:textId="0169DC7B"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answer of the wise is not selfishness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not from our fellows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however bright their lamps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we can ever get that inward grace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None of them has more than suffices for his own needs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can any give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to another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may be bought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the same terms as the pearl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great price was bought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without money</w:t>
      </w:r>
      <w:r w:rsidR="005C6DD4">
        <w:rPr>
          <w:rFonts w:asciiTheme="minorHAnsi" w:hAnsiTheme="minorHAnsi" w:cs="Courier New"/>
          <w:sz w:val="22"/>
          <w:szCs w:val="22"/>
        </w:rPr>
        <w:t>;</w:t>
      </w:r>
      <w:r w:rsidRPr="000610DB">
        <w:rPr>
          <w:rFonts w:asciiTheme="minorHAnsi" w:hAnsiTheme="minorHAnsi" w:cs="Courier New"/>
          <w:sz w:val="22"/>
          <w:szCs w:val="22"/>
        </w:rPr>
        <w:t xml:space="preserve"> but the market is closed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holiday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the day of the king's son's marriage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 not touched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upon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except in so far as it is hinted at in the absence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foolish when he enters the banqueting chamber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their fruitless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prayer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had no time to get the oil before he came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they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got it when they returned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lesson is plain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can only get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new life of the Spirit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will make our lives a light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from God;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we can get it 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then.</w:t>
      </w:r>
    </w:p>
    <w:p w14:paraId="3D45C250" w14:textId="77777777" w:rsidR="000610DB" w:rsidRPr="000610DB" w:rsidRDefault="000610DB" w:rsidP="00924AB5">
      <w:pPr>
        <w:pStyle w:val="PlainText"/>
        <w:rPr>
          <w:rFonts w:asciiTheme="minorHAnsi" w:hAnsiTheme="minorHAnsi" w:cs="Courier New"/>
          <w:sz w:val="22"/>
          <w:szCs w:val="22"/>
        </w:rPr>
      </w:pPr>
    </w:p>
    <w:p w14:paraId="3E38DA3B" w14:textId="77777777" w:rsidR="004C583C" w:rsidRPr="004C583C" w:rsidRDefault="00924AB5" w:rsidP="00924AB5">
      <w:pPr>
        <w:pStyle w:val="PlainText"/>
        <w:rPr>
          <w:rFonts w:asciiTheme="minorHAnsi" w:hAnsiTheme="minorHAnsi" w:cs="Courier New"/>
          <w:b/>
          <w:bCs/>
          <w:sz w:val="22"/>
          <w:szCs w:val="22"/>
        </w:rPr>
      </w:pPr>
      <w:r w:rsidRPr="004C583C">
        <w:rPr>
          <w:rFonts w:asciiTheme="minorHAnsi" w:hAnsiTheme="minorHAnsi" w:cs="Courier New"/>
          <w:b/>
          <w:bCs/>
          <w:sz w:val="22"/>
          <w:szCs w:val="22"/>
        </w:rPr>
        <w:t>IV</w:t>
      </w:r>
      <w:r w:rsidR="000D6B18" w:rsidRPr="004C583C">
        <w:rPr>
          <w:rFonts w:asciiTheme="minorHAnsi" w:hAnsiTheme="minorHAnsi" w:cs="Courier New"/>
          <w:b/>
          <w:bCs/>
          <w:sz w:val="22"/>
          <w:szCs w:val="22"/>
        </w:rPr>
        <w:t xml:space="preserve">. </w:t>
      </w:r>
      <w:r w:rsidRPr="004C583C">
        <w:rPr>
          <w:rFonts w:asciiTheme="minorHAnsi" w:hAnsiTheme="minorHAnsi" w:cs="Courier New"/>
          <w:b/>
          <w:bCs/>
          <w:sz w:val="22"/>
          <w:szCs w:val="22"/>
        </w:rPr>
        <w:t>We see the wise virgins within and the foolish without</w:t>
      </w:r>
      <w:r w:rsidR="000D6B18" w:rsidRPr="004C583C">
        <w:rPr>
          <w:rFonts w:asciiTheme="minorHAnsi" w:hAnsiTheme="minorHAnsi" w:cs="Courier New"/>
          <w:b/>
          <w:bCs/>
          <w:sz w:val="22"/>
          <w:szCs w:val="22"/>
        </w:rPr>
        <w:t xml:space="preserve">. </w:t>
      </w:r>
    </w:p>
    <w:p w14:paraId="227DB57E" w14:textId="77777777" w:rsidR="004C583C" w:rsidRDefault="004C583C" w:rsidP="00924AB5">
      <w:pPr>
        <w:pStyle w:val="PlainText"/>
        <w:rPr>
          <w:rFonts w:asciiTheme="minorHAnsi" w:hAnsiTheme="minorHAnsi" w:cs="Courier New"/>
          <w:sz w:val="22"/>
          <w:szCs w:val="22"/>
        </w:rPr>
      </w:pPr>
    </w:p>
    <w:p w14:paraId="1F73EEFB" w14:textId="2618DA5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They are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indeed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longer designated by these adjectives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as ready</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others</w:t>
      </w:r>
      <w:r w:rsidR="005C6DD4">
        <w:rPr>
          <w:rFonts w:asciiTheme="minorHAnsi" w:hAnsiTheme="minorHAnsi" w:cs="Courier New"/>
          <w:sz w:val="22"/>
          <w:szCs w:val="22"/>
        </w:rPr>
        <w:t>;</w:t>
      </w:r>
      <w:r w:rsidRPr="000610DB">
        <w:rPr>
          <w:rFonts w:asciiTheme="minorHAnsi" w:hAnsiTheme="minorHAnsi" w:cs="Courier New"/>
          <w:sz w:val="22"/>
          <w:szCs w:val="22"/>
        </w:rPr>
        <w:t xml:space="preserve"> for preparedness is fitness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they who are found of Him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possession of the outward righteousness and of its inward source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own divine life in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prepared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such the gates of the festal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chamber fly open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that 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place is the outcome of character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is equally impossible for the ready</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to be shut out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for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others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to go in.</w:t>
      </w:r>
    </w:p>
    <w:p w14:paraId="30FDBEFB" w14:textId="77777777" w:rsidR="000610DB" w:rsidRPr="000610DB" w:rsidRDefault="000610DB" w:rsidP="00924AB5">
      <w:pPr>
        <w:pStyle w:val="PlainText"/>
        <w:rPr>
          <w:rFonts w:asciiTheme="minorHAnsi" w:hAnsiTheme="minorHAnsi" w:cs="Courier New"/>
          <w:sz w:val="22"/>
          <w:szCs w:val="22"/>
        </w:rPr>
      </w:pPr>
    </w:p>
    <w:p w14:paraId="3DA3C649" w14:textId="0B06EF9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When the bridegroom with his feastful friends passes to bliss at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mid hour of night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who have filled their odorous lamps with deeds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light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have surely gained their entrance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silence as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unspeakable joys of the wedding feast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Some faint sounds of music</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dancing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some gleams from the lighted windows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find their way out;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but the closed door keeps its secret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only the guests know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gladness.</w:t>
      </w:r>
    </w:p>
    <w:p w14:paraId="789A13C2" w14:textId="11948006" w:rsidR="000610DB" w:rsidRPr="000610DB" w:rsidRDefault="000610DB" w:rsidP="00924AB5">
      <w:pPr>
        <w:pStyle w:val="PlainText"/>
        <w:rPr>
          <w:rFonts w:asciiTheme="minorHAnsi" w:hAnsiTheme="minorHAnsi" w:cs="Courier New"/>
          <w:sz w:val="22"/>
          <w:szCs w:val="22"/>
        </w:rPr>
      </w:pPr>
    </w:p>
    <w:p w14:paraId="4EFAB3B6" w14:textId="189FA6B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That closed door means security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perpetuity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untold blessedness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means exclusion 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piteous reiterated call of the shut-out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maidens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roused too late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suddenly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from songs and laughter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vain cries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evokes a stern answer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through which shines the awful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reality veiled in the parable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do not need to regard the prayer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entrance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its refusal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conveying more than the fruitlessness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wishes for entrance 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unaccompanied with fitness to enter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Such desire as is expressed in this passionate beating at the closed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hoarse entreaties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not fitness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it were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door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would open; and the reason why it does not </w:t>
      </w:r>
      <w:proofErr w:type="gramStart"/>
      <w:r w:rsidRPr="000610DB">
        <w:rPr>
          <w:rFonts w:asciiTheme="minorHAnsi" w:hAnsiTheme="minorHAnsi" w:cs="Courier New"/>
          <w:sz w:val="22"/>
          <w:szCs w:val="22"/>
        </w:rPr>
        <w:t>lies</w:t>
      </w:r>
      <w:proofErr w:type="gramEnd"/>
      <w:r w:rsidRPr="000610DB">
        <w:rPr>
          <w:rFonts w:asciiTheme="minorHAnsi" w:hAnsiTheme="minorHAnsi" w:cs="Courier New"/>
          <w:sz w:val="22"/>
          <w:szCs w:val="22"/>
        </w:rPr>
        <w:t xml:space="preserve"> in the bridegroom's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awful answer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know you 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absence of the qualification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prevents his recognising them as 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Surely the unalleviated darkness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a hopeless exclusion settles down on these sad five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standing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huddled together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the door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the extinguished lamps hanging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despairing hands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 late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 late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ye cannot enter 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wedding bell has become a funeral knell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were not the enemies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bridegroom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thought themselves his friends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let life ebb</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without securing the one thing needful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neglect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irremediable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a tragedy underlying many a life of outward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religiousness and inward emptiness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 dreadful discovery will flare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upon such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they have to say to themselves,</w:t>
      </w:r>
    </w:p>
    <w:p w14:paraId="6432B036" w14:textId="77777777" w:rsidR="000610DB" w:rsidRPr="000610DB" w:rsidRDefault="000610DB" w:rsidP="00924AB5">
      <w:pPr>
        <w:pStyle w:val="PlainText"/>
        <w:rPr>
          <w:rFonts w:asciiTheme="minorHAnsi" w:hAnsiTheme="minorHAnsi" w:cs="Courier New"/>
          <w:sz w:val="22"/>
          <w:szCs w:val="22"/>
        </w:rPr>
      </w:pPr>
    </w:p>
    <w:p w14:paraId="02CD3B1E" w14:textId="187113D7" w:rsidR="000610DB" w:rsidRPr="000610DB" w:rsidRDefault="00924AB5" w:rsidP="004C583C">
      <w:pPr>
        <w:pStyle w:val="PlainText"/>
        <w:jc w:val="center"/>
        <w:rPr>
          <w:rFonts w:asciiTheme="minorHAnsi" w:hAnsiTheme="minorHAnsi" w:cs="Courier New"/>
          <w:sz w:val="22"/>
          <w:szCs w:val="22"/>
        </w:rPr>
      </w:pPr>
      <w:r w:rsidRPr="000610DB">
        <w:rPr>
          <w:rFonts w:asciiTheme="minorHAnsi" w:hAnsiTheme="minorHAnsi" w:cs="Courier New"/>
          <w:sz w:val="22"/>
          <w:szCs w:val="22"/>
        </w:rPr>
        <w:t>This might have been once,</w:t>
      </w:r>
    </w:p>
    <w:p w14:paraId="166193E4" w14:textId="41A2C7B4" w:rsidR="00E20C9F" w:rsidRPr="00E20C9F" w:rsidRDefault="00924AB5" w:rsidP="004C583C">
      <w:pPr>
        <w:pStyle w:val="PlainText"/>
        <w:jc w:val="center"/>
        <w:rPr>
          <w:rFonts w:asciiTheme="minorHAnsi" w:hAnsiTheme="minorHAnsi" w:cs="Courier New"/>
          <w:b/>
          <w:sz w:val="22"/>
          <w:szCs w:val="22"/>
        </w:rPr>
      </w:pPr>
      <w:r w:rsidRPr="000610DB">
        <w:rPr>
          <w:rFonts w:asciiTheme="minorHAnsi" w:hAnsiTheme="minorHAnsi" w:cs="Courier New"/>
          <w:sz w:val="22"/>
          <w:szCs w:val="22"/>
        </w:rPr>
        <w:t>And we missed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lost it for ever</w:t>
      </w:r>
      <w:r w:rsidR="000D6B18" w:rsidRPr="000D6B18">
        <w:rPr>
          <w:rFonts w:asciiTheme="minorHAnsi" w:hAnsiTheme="minorHAnsi" w:cs="Courier New"/>
          <w:sz w:val="22"/>
          <w:szCs w:val="22"/>
        </w:rPr>
        <w:t>.</w:t>
      </w:r>
    </w:p>
    <w:p w14:paraId="6DC0924F" w14:textId="17F935AC" w:rsidR="00E20C9F" w:rsidRPr="00E20C9F" w:rsidRDefault="00E20C9F" w:rsidP="00924AB5">
      <w:pPr>
        <w:pStyle w:val="PlainText"/>
        <w:rPr>
          <w:rFonts w:asciiTheme="minorHAnsi" w:hAnsiTheme="minorHAnsi" w:cs="Courier New"/>
          <w:b/>
          <w:sz w:val="22"/>
          <w:szCs w:val="22"/>
        </w:rPr>
      </w:pPr>
    </w:p>
    <w:p w14:paraId="387348D4"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7509F"/>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05A1F"/>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1672</TotalTime>
  <Pages>3</Pages>
  <Words>1688</Words>
  <Characters>9625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2021-12-03T10:01:00Z</dcterms:modified>
</cp:coreProperties>
</file>