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2A2F" w14:textId="77777777" w:rsidR="008F3626" w:rsidRPr="00B22470" w:rsidRDefault="008F3626" w:rsidP="008F3626">
      <w:pPr>
        <w:rPr>
          <w:b/>
          <w:sz w:val="24"/>
        </w:rPr>
      </w:pPr>
      <w:r>
        <w:rPr>
          <w:b/>
          <w:sz w:val="24"/>
        </w:rPr>
        <w:t>THE EXPOSITION OF HOLY SCRIPTURE BY ALEXANDER MACLAREN</w:t>
      </w:r>
    </w:p>
    <w:p w14:paraId="0BAC0A38" w14:textId="7AADD769" w:rsidR="008F3626" w:rsidRPr="00B22470" w:rsidRDefault="008F3626" w:rsidP="008F3626">
      <w:pPr>
        <w:rPr>
          <w:b/>
          <w:sz w:val="32"/>
          <w:u w:val="single"/>
        </w:rPr>
      </w:pPr>
      <w:r>
        <w:rPr>
          <w:b/>
          <w:sz w:val="32"/>
          <w:u w:val="single"/>
        </w:rPr>
        <w:t>MATTHEW-</w:t>
      </w:r>
      <w:r w:rsidR="000B2867">
        <w:rPr>
          <w:b/>
          <w:sz w:val="32"/>
          <w:u w:val="single"/>
        </w:rPr>
        <w:t>122</w:t>
      </w:r>
      <w:r w:rsidR="000D6B18" w:rsidRPr="000D6B18">
        <w:rPr>
          <w:sz w:val="32"/>
          <w:u w:val="single"/>
        </w:rPr>
        <w:t xml:space="preserve">. </w:t>
      </w:r>
      <w:r w:rsidR="004C583C">
        <w:rPr>
          <w:b/>
          <w:sz w:val="32"/>
          <w:u w:val="single"/>
        </w:rPr>
        <w:t>THE DEFENCE OF UNCALCULATING LOVE</w:t>
      </w:r>
      <w:r w:rsidRPr="00E30BFB">
        <w:rPr>
          <w:b/>
          <w:sz w:val="32"/>
          <w:u w:val="single"/>
        </w:rPr>
        <w:t xml:space="preserve"> </w:t>
      </w:r>
      <w:r>
        <w:rPr>
          <w:b/>
          <w:sz w:val="32"/>
          <w:u w:val="single"/>
        </w:rPr>
        <w:t>by ALEXANDER MACLAREN</w:t>
      </w:r>
    </w:p>
    <w:p w14:paraId="6210C236" w14:textId="68A7572B"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C583C">
        <w:rPr>
          <w:rFonts w:cstheme="minorHAnsi"/>
          <w:i/>
          <w:sz w:val="24"/>
          <w:szCs w:val="24"/>
          <w:lang w:val="en-US"/>
        </w:rPr>
        <w:t>6.</w:t>
      </w:r>
      <w:r w:rsidRPr="00A64C74">
        <w:t xml:space="preserve"> </w:t>
      </w:r>
      <w:r w:rsidR="004C583C" w:rsidRPr="004C583C">
        <w:rPr>
          <w:rFonts w:cstheme="minorHAnsi"/>
          <w:i/>
          <w:sz w:val="24"/>
          <w:szCs w:val="24"/>
          <w:lang w:val="en-US"/>
        </w:rPr>
        <w:t xml:space="preserve">Now when Jesus was in Bethany, in the house of Simon the leper, 7. There came unto him a woman having an alabaster box of very precious ointment, and poured it on His head, as He sat at meat. 8. But when His disciples saw it, they had indignation, saying, </w:t>
      </w:r>
      <w:proofErr w:type="gramStart"/>
      <w:r w:rsidR="004C583C" w:rsidRPr="004C583C">
        <w:rPr>
          <w:rFonts w:cstheme="minorHAnsi"/>
          <w:i/>
          <w:sz w:val="24"/>
          <w:szCs w:val="24"/>
          <w:lang w:val="en-US"/>
        </w:rPr>
        <w:t>To</w:t>
      </w:r>
      <w:proofErr w:type="gramEnd"/>
      <w:r w:rsidR="004C583C" w:rsidRPr="004C583C">
        <w:rPr>
          <w:rFonts w:cstheme="minorHAnsi"/>
          <w:i/>
          <w:sz w:val="24"/>
          <w:szCs w:val="24"/>
          <w:lang w:val="en-US"/>
        </w:rPr>
        <w:t xml:space="preserve"> what purpose is this waste? 9. For this ointment might have been sold for much, and given to the poor. 10. When Jesus understood it, He said unto them, </w:t>
      </w:r>
      <w:proofErr w:type="gramStart"/>
      <w:r w:rsidR="004C583C" w:rsidRPr="004C583C">
        <w:rPr>
          <w:rFonts w:cstheme="minorHAnsi"/>
          <w:i/>
          <w:sz w:val="24"/>
          <w:szCs w:val="24"/>
          <w:lang w:val="en-US"/>
        </w:rPr>
        <w:t>Why</w:t>
      </w:r>
      <w:proofErr w:type="gramEnd"/>
      <w:r w:rsidR="004C583C" w:rsidRPr="004C583C">
        <w:rPr>
          <w:rFonts w:cstheme="minorHAnsi"/>
          <w:i/>
          <w:sz w:val="24"/>
          <w:szCs w:val="24"/>
          <w:lang w:val="en-US"/>
        </w:rPr>
        <w:t xml:space="preserve"> trouble ye the woman? for she hath wrought a good work upon Me. 11. For ye have the poor always with you; but Me ye have not always. 12. For in that she hath poured this ointment on My body, she did it for My burial. 13. Verily I say unto you, </w:t>
      </w:r>
      <w:proofErr w:type="gramStart"/>
      <w:r w:rsidR="004C583C" w:rsidRPr="004C583C">
        <w:rPr>
          <w:rFonts w:cstheme="minorHAnsi"/>
          <w:i/>
          <w:sz w:val="24"/>
          <w:szCs w:val="24"/>
          <w:lang w:val="en-US"/>
        </w:rPr>
        <w:t>Wheresoever</w:t>
      </w:r>
      <w:proofErr w:type="gramEnd"/>
      <w:r w:rsidR="004C583C" w:rsidRPr="004C583C">
        <w:rPr>
          <w:rFonts w:cstheme="minorHAnsi"/>
          <w:i/>
          <w:sz w:val="24"/>
          <w:szCs w:val="24"/>
          <w:lang w:val="en-US"/>
        </w:rPr>
        <w:t xml:space="preserve"> this gospel shall be preached in the whole world, there shall also this, that this woman hath done, be told for a memorial of her. 14. Then one of the twelve, called Judas Iscariot, went unto the chief priests, 15. And said unto them, </w:t>
      </w:r>
      <w:proofErr w:type="gramStart"/>
      <w:r w:rsidR="004C583C" w:rsidRPr="004C583C">
        <w:rPr>
          <w:rFonts w:cstheme="minorHAnsi"/>
          <w:i/>
          <w:sz w:val="24"/>
          <w:szCs w:val="24"/>
          <w:lang w:val="en-US"/>
        </w:rPr>
        <w:t>What</w:t>
      </w:r>
      <w:proofErr w:type="gramEnd"/>
      <w:r w:rsidR="004C583C" w:rsidRPr="004C583C">
        <w:rPr>
          <w:rFonts w:cstheme="minorHAnsi"/>
          <w:i/>
          <w:sz w:val="24"/>
          <w:szCs w:val="24"/>
          <w:lang w:val="en-US"/>
        </w:rPr>
        <w:t xml:space="preserve"> will ye give me, and I will deliver Him unto you? And they covenanted with him for thirty pieces of silver. 16. And from that time he sought opportunity to betray Him</w:t>
      </w:r>
      <w:r w:rsidRPr="00D74C05">
        <w:rPr>
          <w:rFonts w:cstheme="minorHAnsi"/>
          <w:i/>
          <w:sz w:val="24"/>
          <w:szCs w:val="24"/>
          <w:lang w:val="en-US"/>
        </w:rPr>
        <w:t>.</w:t>
      </w:r>
      <w:r w:rsidRPr="005736A5">
        <w:rPr>
          <w:rFonts w:cstheme="minorHAnsi"/>
          <w:i/>
          <w:sz w:val="24"/>
          <w:szCs w:val="24"/>
          <w:lang w:val="en-US"/>
        </w:rPr>
        <w:t>"</w:t>
      </w:r>
    </w:p>
    <w:p w14:paraId="37F7707A" w14:textId="56E9BACD"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4C583C">
        <w:rPr>
          <w:rFonts w:cstheme="minorHAnsi"/>
          <w:i/>
          <w:sz w:val="24"/>
          <w:szCs w:val="24"/>
          <w:lang w:val="en-US"/>
        </w:rPr>
        <w:t>26</w:t>
      </w:r>
      <w:r>
        <w:rPr>
          <w:rFonts w:cstheme="minorHAnsi"/>
          <w:i/>
          <w:sz w:val="24"/>
          <w:szCs w:val="24"/>
          <w:lang w:val="en-US"/>
        </w:rPr>
        <w:t>:</w:t>
      </w:r>
      <w:r w:rsidR="004C583C">
        <w:rPr>
          <w:rFonts w:cstheme="minorHAnsi"/>
          <w:i/>
          <w:sz w:val="24"/>
          <w:szCs w:val="24"/>
          <w:lang w:val="en-US"/>
        </w:rPr>
        <w:t>6-16</w:t>
      </w:r>
    </w:p>
    <w:p w14:paraId="6FC57FD3" w14:textId="6610FC6F" w:rsidR="000610DB" w:rsidRPr="000610DB" w:rsidRDefault="000610DB" w:rsidP="00924AB5">
      <w:pPr>
        <w:pStyle w:val="PlainText"/>
        <w:rPr>
          <w:rFonts w:asciiTheme="minorHAnsi" w:hAnsiTheme="minorHAnsi" w:cs="Courier New"/>
          <w:sz w:val="22"/>
          <w:szCs w:val="22"/>
        </w:rPr>
      </w:pPr>
    </w:p>
    <w:p w14:paraId="4B20D7AF" w14:textId="757BC27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tells us that the woman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objector Judas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deed and the cavil are better understood by knowing whence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Lazarus was a guest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his sister saw him sitting there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her heart overflowed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she could not but catch up her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precious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lavish it on His head and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impulses appear absurd to 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could Judas understand Mary?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Detracting comments find ready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sneer will cool down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contempt and blame the feelings of a company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People are always eager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pick holes in conduct which they uneasily feel to be above their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Poor Mary! she had but yielded to the </w:t>
      </w:r>
      <w:proofErr w:type="spellStart"/>
      <w:r w:rsidRPr="000610DB">
        <w:rPr>
          <w:rFonts w:asciiTheme="minorHAnsi" w:hAnsiTheme="minorHAnsi" w:cs="Courier New"/>
          <w:sz w:val="22"/>
          <w:szCs w:val="22"/>
        </w:rPr>
        <w:t>uncalculating</w:t>
      </w:r>
      <w:proofErr w:type="spellEnd"/>
      <w:r w:rsidRPr="000610DB">
        <w:rPr>
          <w:rFonts w:asciiTheme="minorHAnsi" w:hAnsiTheme="minorHAnsi" w:cs="Courier New"/>
          <w:sz w:val="22"/>
          <w:szCs w:val="22"/>
        </w:rPr>
        <w:t xml:space="preserve"> impulse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great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she finds herself charged with imprudence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unfeeling neglect of the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wonder that her gentle heart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troubled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Jesus threw the shield of His approval over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was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mind how Judas and better men than he may 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Jesus smiles acceptance.</w:t>
      </w:r>
    </w:p>
    <w:p w14:paraId="44D7EAFE" w14:textId="77777777" w:rsidR="000610DB" w:rsidRPr="000610DB" w:rsidRDefault="000610DB" w:rsidP="00924AB5">
      <w:pPr>
        <w:pStyle w:val="PlainText"/>
        <w:rPr>
          <w:rFonts w:asciiTheme="minorHAnsi" w:hAnsiTheme="minorHAnsi" w:cs="Courier New"/>
          <w:sz w:val="22"/>
          <w:szCs w:val="22"/>
        </w:rPr>
      </w:pPr>
    </w:p>
    <w:p w14:paraId="45FF3408" w14:textId="1FE037C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His great words set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vindication of the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its motive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Anything done with no regard to any end but Himself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perfection of conduct is that it shall 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referred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altar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sanctifies gift and giver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Conversely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has no reference to Him lacks the highest beauty of 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pebble in the bed of a sunlit stream has its veins of colour brought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lift it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dries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dulls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our deeds plunged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great river are heightened in loveliness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Everything which has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sake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stamped on it is thereby hallowed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unfailing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recipe for making a life fair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Mary was thinking only of Jesus 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love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what she did was sweet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of a deed is its motive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perfect motive is love to Jesus.</w:t>
      </w:r>
    </w:p>
    <w:p w14:paraId="26B43CC3" w14:textId="77777777" w:rsidR="000610DB" w:rsidRPr="000610DB" w:rsidRDefault="000610DB" w:rsidP="00924AB5">
      <w:pPr>
        <w:pStyle w:val="PlainText"/>
        <w:rPr>
          <w:rFonts w:asciiTheme="minorHAnsi" w:hAnsiTheme="minorHAnsi" w:cs="Courier New"/>
          <w:sz w:val="22"/>
          <w:szCs w:val="22"/>
        </w:rPr>
      </w:pPr>
    </w:p>
    <w:p w14:paraId="6A7C007A" w14:textId="63FDE7F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defends the side of Mary's deed which the critics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fastened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posed as being more practical and benevolent than 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They were </w:t>
      </w:r>
      <w:proofErr w:type="spellStart"/>
      <w:r w:rsidRPr="000610DB">
        <w:rPr>
          <w:rFonts w:asciiTheme="minorHAnsi" w:hAnsiTheme="minorHAnsi" w:cs="Courier New"/>
          <w:sz w:val="22"/>
          <w:szCs w:val="22"/>
        </w:rPr>
        <w:t>utilitarians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was wasteful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objection sounds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belongs to the low levels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flash of lofty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would have killed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reply to it draws a contrast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constant duties and special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transient moments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coloured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 consciousness of His near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an undertone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sadness in that Me ye have not always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high tides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question of what good this thing will do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submerged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only question is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best thing shall I render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critics were not more beneficent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less inflamed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the leader of them only wished </w:t>
      </w:r>
      <w:r w:rsidRPr="000610DB">
        <w:rPr>
          <w:rFonts w:asciiTheme="minorHAnsi" w:hAnsiTheme="minorHAnsi" w:cs="Courier New"/>
          <w:sz w:val="22"/>
          <w:szCs w:val="22"/>
        </w:rPr>
        <w:lastRenderedPageBreak/>
        <w:t>that the proceeds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ointment had come into his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some of it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stuck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We hear the same sort of taunt </w:t>
      </w:r>
      <w:proofErr w:type="gramStart"/>
      <w:r w:rsidRPr="000610DB">
        <w:rPr>
          <w:rFonts w:asciiTheme="minorHAnsi" w:hAnsiTheme="minorHAnsi" w:cs="Courier New"/>
          <w:sz w:val="22"/>
          <w:szCs w:val="22"/>
        </w:rPr>
        <w:t>today,--</w:t>
      </w:r>
      <w:proofErr w:type="gramEnd"/>
      <w:r w:rsidRPr="000610DB">
        <w:rPr>
          <w:rFonts w:asciiTheme="minorHAnsi" w:hAnsiTheme="minorHAnsi" w:cs="Courier New"/>
          <w:sz w:val="22"/>
          <w:szCs w:val="22"/>
        </w:rPr>
        <w:t>What is the sense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money being spent on missions and religious objects? How much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useful it would be if expended on better dwellings for the poor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hospitals or technical schools! But there is a place in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treasury for useless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are the pure expression of love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Mary's alabaster box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did no good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lies beside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cups that held cold water which slaked some thirsty lips</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Uncalculating</w:t>
      </w:r>
      <w:proofErr w:type="spellEnd"/>
      <w:r w:rsidRPr="000610DB">
        <w:rPr>
          <w:rFonts w:asciiTheme="minorHAnsi" w:hAnsiTheme="minorHAnsi" w:cs="Courier New"/>
          <w:sz w:val="22"/>
          <w:szCs w:val="22"/>
        </w:rPr>
        <w:t xml:space="preserve"> impulse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only knows that it would fain give all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Lover of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merely excused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praised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Lovers on earth do not concern themselves about the usefulness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divine Lover rejoices over what cold-blooded spectators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do not in the least understand the ways of loving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useless waste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 would put all the emotions of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 heroisms of Christian martyrs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sacrifices of Christian workers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the same class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accepts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all.</w:t>
      </w:r>
    </w:p>
    <w:p w14:paraId="1BD7C125" w14:textId="77777777" w:rsidR="000610DB" w:rsidRPr="000610DB" w:rsidRDefault="000610DB" w:rsidP="00924AB5">
      <w:pPr>
        <w:pStyle w:val="PlainText"/>
        <w:rPr>
          <w:rFonts w:asciiTheme="minorHAnsi" w:hAnsiTheme="minorHAnsi" w:cs="Courier New"/>
          <w:sz w:val="22"/>
          <w:szCs w:val="22"/>
        </w:rPr>
      </w:pPr>
    </w:p>
    <w:p w14:paraId="322B45E7" w14:textId="4252D0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breathes a meaning into the gift beyond what the giver meant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Mary did not regard her anointing as preparatory to His burial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His thoughts fixed 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sought to prepare the disciples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coming storm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far away from the simple festivities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Simon's house were His thoughts! What a gulf between the other guests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Him! But Jesus always puts significance into the service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surprises the givers by the far-reaching issues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know not what He may make our poor deeds mean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Results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beyond our vision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let us make sure of what is within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horizon--namely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do anything for His 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 of what it comes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true even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still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 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when saw we Thee an </w:t>
      </w:r>
      <w:proofErr w:type="spellStart"/>
      <w:r w:rsidRPr="000610DB">
        <w:rPr>
          <w:rFonts w:asciiTheme="minorHAnsi" w:hAnsiTheme="minorHAnsi" w:cs="Courier New"/>
          <w:sz w:val="22"/>
          <w:szCs w:val="22"/>
        </w:rPr>
        <w:t>hungred</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fed Thee?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surprises will wait Christ's humble servants 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was the true nature and the widespread consequences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humble deeds! Thou </w:t>
      </w:r>
      <w:proofErr w:type="spellStart"/>
      <w:r w:rsidRPr="000610DB">
        <w:rPr>
          <w:rFonts w:asciiTheme="minorHAnsi" w:hAnsiTheme="minorHAnsi" w:cs="Courier New"/>
          <w:sz w:val="22"/>
          <w:szCs w:val="22"/>
        </w:rPr>
        <w:t>sowest</w:t>
      </w:r>
      <w:proofErr w:type="spellEnd"/>
      <w:r w:rsidRPr="000610DB">
        <w:rPr>
          <w:rFonts w:asciiTheme="minorHAnsi" w:hAnsiTheme="minorHAnsi" w:cs="Courier New"/>
          <w:sz w:val="22"/>
          <w:szCs w:val="22"/>
        </w:rPr>
        <w:t xml:space="preserve"> not that body that shall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bare grain</w:t>
      </w:r>
      <w:r w:rsidR="000D6B18" w:rsidRPr="000D6B18">
        <w:rPr>
          <w:rFonts w:asciiTheme="minorHAnsi" w:hAnsiTheme="minorHAnsi" w:cs="Courier New"/>
          <w:sz w:val="22"/>
          <w:szCs w:val="22"/>
        </w:rPr>
        <w:t xml:space="preserv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God giveth it a body as it hath pleased Him</w:t>
      </w:r>
      <w:r w:rsidR="00807E9A" w:rsidRPr="00807E9A">
        <w:rPr>
          <w:rFonts w:asciiTheme="minorHAnsi" w:hAnsiTheme="minorHAnsi" w:cs="Courier New"/>
          <w:sz w:val="22"/>
          <w:szCs w:val="22"/>
        </w:rPr>
        <w:t>.</w:t>
      </w:r>
    </w:p>
    <w:p w14:paraId="32D849F5" w14:textId="77777777" w:rsidR="000610DB" w:rsidRPr="000610DB" w:rsidRDefault="000610DB" w:rsidP="00924AB5">
      <w:pPr>
        <w:pStyle w:val="PlainText"/>
        <w:rPr>
          <w:rFonts w:asciiTheme="minorHAnsi" w:hAnsiTheme="minorHAnsi" w:cs="Courier New"/>
          <w:sz w:val="22"/>
          <w:szCs w:val="22"/>
        </w:rPr>
      </w:pPr>
    </w:p>
    <w:p w14:paraId="412572E1" w14:textId="6CF2D6E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gives an additional clause in Christ's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brings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the principle that the measure of acceptable service is ability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hath done what she could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an apology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rather a vindication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shape of the gift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Mary was not practical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could not serve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like Martha; she probably had no other precious thing that she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she could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she could bestow her best on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saying implies a stringent demand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a gracious defence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less than the full measure of ability is the measure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obligation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Power to its last particle is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ask how much His servants do or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does ask that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do and give all that they 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wishes us to be ourselves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shape our methods according to character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capabilities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also wishes us to give Him our whole 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anything is kept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that is given is marred.</w:t>
      </w:r>
    </w:p>
    <w:p w14:paraId="3D444F0E" w14:textId="77777777" w:rsidR="000610DB" w:rsidRPr="000610DB" w:rsidRDefault="000610DB" w:rsidP="00924AB5">
      <w:pPr>
        <w:pStyle w:val="PlainText"/>
        <w:rPr>
          <w:rFonts w:asciiTheme="minorHAnsi" w:hAnsiTheme="minorHAnsi" w:cs="Courier New"/>
          <w:sz w:val="22"/>
          <w:szCs w:val="22"/>
        </w:rPr>
      </w:pPr>
    </w:p>
    <w:p w14:paraId="54B4F1E9" w14:textId="7C8ACDF2"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last word gives perpetuity to the service which He accepts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promised immortality for her 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promise has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here are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 centuries 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looking at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she breaks the box and pours it on His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unrighteous to forget any work of love done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fragrance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ointment soon passed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shreds of the broken cruse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swept into the dust-bin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other relics of the feast; but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 knows of that act of all-surrendering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smells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sweet and blossoms for evermore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C3CE1A4" w14:textId="00999346" w:rsidR="00E20C9F" w:rsidRPr="00E20C9F" w:rsidRDefault="00E20C9F" w:rsidP="00924AB5">
      <w:pPr>
        <w:pStyle w:val="PlainText"/>
        <w:rPr>
          <w:rFonts w:asciiTheme="minorHAnsi" w:hAnsiTheme="minorHAnsi" w:cs="Courier New"/>
          <w:b/>
          <w:sz w:val="22"/>
          <w:szCs w:val="22"/>
        </w:rPr>
      </w:pPr>
    </w:p>
    <w:p w14:paraId="3CB15F1F" w14:textId="77777777" w:rsidR="00E20C9F" w:rsidRPr="00E20C9F" w:rsidRDefault="00E20C9F" w:rsidP="00924AB5">
      <w:pPr>
        <w:pStyle w:val="PlainText"/>
        <w:rPr>
          <w:rFonts w:asciiTheme="minorHAnsi" w:hAnsiTheme="minorHAnsi" w:cs="Courier New"/>
          <w:b/>
          <w:sz w:val="22"/>
          <w:szCs w:val="22"/>
        </w:rPr>
      </w:pPr>
    </w:p>
    <w:p w14:paraId="7B9AFC2E" w14:textId="5FB0213D"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3F03C1"/>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2</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2021-12-03T10:00:00Z</dcterms:modified>
</cp:coreProperties>
</file>