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142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4D7B5F1" w14:textId="1FC55CD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134</w:t>
      </w:r>
      <w:r w:rsidR="000D6B18" w:rsidRPr="000D6B18">
        <w:rPr>
          <w:sz w:val="32"/>
          <w:u w:val="single"/>
        </w:rPr>
        <w:t xml:space="preserve">. </w:t>
      </w:r>
      <w:r w:rsidR="00705ED1">
        <w:rPr>
          <w:b/>
          <w:sz w:val="32"/>
          <w:u w:val="single"/>
        </w:rPr>
        <w:t>THE BLIND WATCHERS AT THE CROSS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26BCAF8" w14:textId="6BA5B79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05ED1" w:rsidRPr="00705ED1">
        <w:rPr>
          <w:rFonts w:cstheme="minorHAnsi"/>
          <w:i/>
          <w:sz w:val="24"/>
          <w:szCs w:val="24"/>
          <w:lang w:val="en-US"/>
        </w:rPr>
        <w:t>And sitting down they watched Him there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C5685EE" w14:textId="59AE292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705ED1">
        <w:rPr>
          <w:rFonts w:cstheme="minorHAnsi"/>
          <w:i/>
          <w:sz w:val="24"/>
          <w:szCs w:val="24"/>
          <w:lang w:val="en-US"/>
        </w:rPr>
        <w:t>27</w:t>
      </w:r>
      <w:r>
        <w:rPr>
          <w:rFonts w:cstheme="minorHAnsi"/>
          <w:i/>
          <w:sz w:val="24"/>
          <w:szCs w:val="24"/>
          <w:lang w:val="en-US"/>
        </w:rPr>
        <w:t>:</w:t>
      </w:r>
      <w:r w:rsidR="00705ED1">
        <w:rPr>
          <w:rFonts w:cstheme="minorHAnsi"/>
          <w:i/>
          <w:sz w:val="24"/>
          <w:szCs w:val="24"/>
          <w:lang w:val="en-US"/>
        </w:rPr>
        <w:t>36</w:t>
      </w:r>
    </w:p>
    <w:p w14:paraId="190EE141" w14:textId="0E7FD79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AFFA8" w14:textId="1E8957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thoughts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absorbed by the central Figure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chapter that we pass by almost unnoticed the groups round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there are large lessons to be learned from each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rude 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four in number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infer from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no doubt joined with their comrades in the coarse mockery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preceded the sad procession to Calvary; and then they had to do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rough work of the executioners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fastening the sufferers to the rude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wooden crosses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lifting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burden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filing them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parting the raiment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when all that 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sit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stolidly down to take their ease at the foot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idly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eyes that look and see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 sufferers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picture; and a strange thing to think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they were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 to the great event in the world's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to stare 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three or four hours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saw anything!</w:t>
      </w:r>
    </w:p>
    <w:p w14:paraId="1256EB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4E8B26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lessons that the incident teaches us may be very simply gathered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together.</w:t>
      </w:r>
    </w:p>
    <w:p w14:paraId="6993A6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3D16B6" w14:textId="670B6850" w:rsidR="000610DB" w:rsidRPr="00705ED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5ED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First we infer from this the old truth of how ignorant men are of</w:t>
      </w:r>
      <w:r w:rsidR="000610DB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the real meaning and outcome of what they do.</w:t>
      </w:r>
    </w:p>
    <w:p w14:paraId="0DD62E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9CF8CB" w14:textId="743F98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four Roman soldiers were foreigners; I suppose that they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speak a word to a man in that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no means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had plenty of practice in crucifying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part of their ordinary work in these troublesome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was just one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what a corporal's guard of 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English 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in Northern India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think if 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bidden to hang a native who was charged with rebellion against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British Government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one whit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these men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they were doing; and they went back to their barracks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stolid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unconcerned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utterly ignorant of what they had been about.</w:t>
      </w:r>
    </w:p>
    <w:p w14:paraId="31BD66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0151D2" w14:textId="047F5E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in part it is so with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less extreme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know the real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none of us know the possible issues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outcome of a great deal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like people sowing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seed in the dark; it is put into our hands and we sow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the deed;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end of it is in our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where it runs out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 far beyond our 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compassed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wherever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this atmosphere of mystery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enclosed within a great 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blackness.</w:t>
      </w:r>
    </w:p>
    <w:p w14:paraId="21BF2D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ACC978" w14:textId="77715C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simple lesson to be drawn from that clear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this--let results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mind about what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get hold of; you cannot see to the other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to do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see this end; make that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motive is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into whatever unlooked-for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 your act may run out at the further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mind what kind of harvest is coming out of your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forecast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soweth not that body that 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grain</w:t>
      </w:r>
      <w:r w:rsidR="009D750A">
        <w:rPr>
          <w:rFonts w:asciiTheme="minorHAnsi" w:hAnsiTheme="minorHAnsi" w:cs="Courier New"/>
          <w:sz w:val="22"/>
          <w:szCs w:val="22"/>
        </w:rPr>
        <w:t>...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God giveth it a body as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pleaseth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alone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profitless investigation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attempt to fashion and understand 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significance or the issues of your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stick fast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this--look after your motive for doing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temper in doing it;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then be quite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shalt find it after many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 will be unto praise and honour and glory at the appearing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4E8F8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B9D4D0" w14:textId="65BDDA69" w:rsidR="000610DB" w:rsidRPr="00705ED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5ED1">
        <w:rPr>
          <w:rFonts w:asciiTheme="minorHAnsi" w:hAnsiTheme="minorHAnsi" w:cs="Courier New"/>
          <w:b/>
          <w:bCs/>
          <w:sz w:val="22"/>
          <w:szCs w:val="22"/>
        </w:rPr>
        <w:lastRenderedPageBreak/>
        <w:t>II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Take another very simple and equally plain lesson from this</w:t>
      </w:r>
      <w:r w:rsidR="000610DB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incident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viz.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the limitation of responsibility by knowledge.</w:t>
      </w:r>
    </w:p>
    <w:p w14:paraId="5820A1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260FB2" w14:textId="1AD2B9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ignorant of what they were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guiltless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Himself said so: They know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they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marvellous to observe that whilst the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stood round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associated in the act that 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all degrees of responsibility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least guilty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were the men who did the actual work of nailing Him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lifting it with Him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soldiers were not half as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blame as were many of the men that stood by; and just in the measure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the knowledge or the possibility of knowledge increased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measure did the responsibility 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high priest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more to blame than the Roman 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rude tool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nailed Christ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hammer that was held in the hand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legionary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almost as much to blame as the hand that wielded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hand that wielded it had very little more knowledge than it had.</w:t>
      </w:r>
    </w:p>
    <w:p w14:paraId="2502F6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4FB4E" w14:textId="2BE88E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so far as it was possible that these men might have known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they were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were they to blame; but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a 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little light could possibly have shone upon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is no light there cannot be any shadow; and if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certainly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but absolutely 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could have been anything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 they were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all but absolutely guiltless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come to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a paradox to superficial thinkers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men that did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greatest crime in the whole history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it with all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 hands; and the people that were to be condemned were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delivered the Just One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hands of more lawless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responsible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men.</w:t>
      </w:r>
    </w:p>
    <w:p w14:paraId="5D5FF8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99986E" w14:textId="400AF4A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here is the general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as knowledge and light rise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responsibility rises and falls along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us be thankful that we have not to judge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all to stand before that merciful and loving tribunal of the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is a God of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whom actions are weighed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Book has it--not counted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weighed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let us be thankful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extend our charity to all 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refrain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thinking of any man or woman that we can pronounce upon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criminality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do not know the light in which they walk.</w:t>
      </w:r>
    </w:p>
    <w:p w14:paraId="4AFD9D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799D8A" w14:textId="11480F77" w:rsidR="000610DB" w:rsidRPr="00705ED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5ED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And now the last lesson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and the one that I most desire to lay</w:t>
      </w:r>
      <w:r w:rsidR="000610DB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upon your hearts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is this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how possible it is to look at Christ on the</w:t>
      </w:r>
      <w:r w:rsidR="000610DB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cross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and see nothing.</w:t>
      </w:r>
    </w:p>
    <w:p w14:paraId="465B2A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D6810" w14:textId="772CDC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half a day there they sat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but a dying Jew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touch of pity came into their hearts once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alternating to mockery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not savage because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brutal; but when it was all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had pierced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gone away back to their barracks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had not the least notion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dim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purblind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been looking at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stupendous miracle in the whole world's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been gazing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into which angels desired to look; and had seen that to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and the gratitude of unconverted millions would turn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laid their heads down on their pillows that night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know what had passed before their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shut the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had served them so 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to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unconscious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seen the pivot on which the whole history of humanity had turned;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been the unmoved witnesses of God 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dying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 for 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should they have 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they had seen the reality? They should have seen not a dying rebel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 dying Christ; they should have looked with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looked with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should have looked with thankfulness.</w:t>
      </w:r>
    </w:p>
    <w:p w14:paraId="215D1D2A" w14:textId="327FB20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ADF8BD" w14:textId="7E4D03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looks at that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sees nothing but a pure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man dying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very nearly as blind as the Roman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legionaries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whom it is only an example of perfect innocence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patient suffering has only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seem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 inch into the Infinite;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depths of it are as much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concealed from him as they were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looks with an unmoved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one thrill of gratitude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nearly as blind as the rough 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looks and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say--</w:t>
      </w:r>
    </w:p>
    <w:p w14:paraId="4C0CC1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C5D14" w14:textId="5CA5FCD7" w:rsidR="000610DB" w:rsidRPr="000610DB" w:rsidRDefault="00924AB5" w:rsidP="00705ED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faith would lay her hand</w:t>
      </w:r>
    </w:p>
    <w:p w14:paraId="3EFB89D4" w14:textId="7A918645" w:rsidR="000610DB" w:rsidRPr="000610DB" w:rsidRDefault="00924AB5" w:rsidP="00705ED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 that dear head of Thine;</w:t>
      </w:r>
    </w:p>
    <w:p w14:paraId="52E36162" w14:textId="0E7B4786" w:rsidR="000610DB" w:rsidRPr="000610DB" w:rsidRDefault="00924AB5" w:rsidP="00705ED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While like a penitent I stand</w:t>
      </w:r>
    </w:p>
    <w:p w14:paraId="781BBE7F" w14:textId="62677B06" w:rsidR="000610DB" w:rsidRPr="000610DB" w:rsidRDefault="00924AB5" w:rsidP="00705ED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confess my sin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45462C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7FC6E" w14:textId="4C5793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has not learned more of the meaning of the Cross than they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looks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turns away and forgets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who looks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and fails to recognise in it the law of his own life and pattern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yet to see more deeply into it before he sees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such portion of its meaning 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can apprehend.</w:t>
      </w:r>
    </w:p>
    <w:p w14:paraId="048CEE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4BF030" w14:textId="6DFE9D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all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apostle says in one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had this Christ manifestly set forth before us as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painted upon a placard upon a wall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(for that is the meaning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picturesque words that he employs)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look with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unmoved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hearts; if we look without personal appropriation of that Cross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dying love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look without our hearts going out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thankfulness and laying themselves at His feet in a calm rapture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life-long 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need not wonder that four ignorant heathen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sat and looked at Him for four long hours and saw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as blind as ever they were.</w:t>
      </w:r>
    </w:p>
    <w:p w14:paraId="5A9262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4A2E50" w14:textId="5757046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see? Do you look? Does the look touch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hearts? Have you fathomed the meaning of the fact? Is it to you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of the living Christ for your salvation? Is it to you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on which all your hopes rest? You say that you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 it? Do you see your only ground of confidence and peace? And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so see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man who has looked at the sun for a moment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turn away your head you carry the image of what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beheld still stamped on your eyeball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it both as a memory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 present impression?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cross photographed on your heart;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 true about us that every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behold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beholding Him are being changed into His likeness?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about us that we thus bear about with us in the body the dying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Jesus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If we look to Him with faith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 it ever in our 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before us 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inspiration and a hope and a joy and a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judgment am I come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which see not may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 which see might be made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what men are so blind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infinite pathos and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mystery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miracle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men and women who all their lives long have heard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which has been held up before their lack-lustre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looked at it so long that they cannot see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?</w:t>
      </w:r>
    </w:p>
    <w:p w14:paraId="68E29F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F9AD7" w14:textId="5AF0777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pray that our eyes may be purged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copy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dying love of the ever-loving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33DAFC7" w14:textId="59030F0B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C43F38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5E2A8E9" w14:textId="5573821E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B53A52B" w14:textId="62F44E84" w:rsidR="00705ED1" w:rsidRDefault="00705ED1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705ED1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3F0F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3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2021-12-03T10:13:00Z</dcterms:modified>
</cp:coreProperties>
</file>