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2D5C" w14:textId="77777777" w:rsidR="003A5318" w:rsidRPr="00B22470" w:rsidRDefault="003A5318" w:rsidP="003A531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9970F4C" w14:textId="3043F033" w:rsidR="003A5318" w:rsidRPr="00B22470" w:rsidRDefault="003A5318" w:rsidP="003A531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MICAH-004. </w:t>
      </w:r>
      <w:r w:rsidR="00A93A3F">
        <w:rPr>
          <w:b/>
          <w:sz w:val="32"/>
          <w:u w:val="single"/>
        </w:rPr>
        <w:t>A DEW FROM THE LORD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332872B" w14:textId="67506F93" w:rsidR="003A5318" w:rsidRPr="005736A5" w:rsidRDefault="003A5318" w:rsidP="003A531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93A3F" w:rsidRPr="00A93A3F">
        <w:rPr>
          <w:rFonts w:cstheme="minorHAnsi"/>
          <w:i/>
          <w:sz w:val="24"/>
          <w:szCs w:val="24"/>
          <w:lang w:val="en-US"/>
        </w:rPr>
        <w:t xml:space="preserve">The remnant of Jacob shall be in the midst of many people as a dew from the Lord, that </w:t>
      </w:r>
      <w:proofErr w:type="spellStart"/>
      <w:r w:rsidR="00A93A3F" w:rsidRPr="00A93A3F">
        <w:rPr>
          <w:rFonts w:cstheme="minorHAnsi"/>
          <w:i/>
          <w:sz w:val="24"/>
          <w:szCs w:val="24"/>
          <w:lang w:val="en-US"/>
        </w:rPr>
        <w:t>tarrieth</w:t>
      </w:r>
      <w:proofErr w:type="spellEnd"/>
      <w:r w:rsidR="00A93A3F" w:rsidRPr="00A93A3F">
        <w:rPr>
          <w:rFonts w:cstheme="minorHAnsi"/>
          <w:i/>
          <w:sz w:val="24"/>
          <w:szCs w:val="24"/>
          <w:lang w:val="en-US"/>
        </w:rPr>
        <w:t xml:space="preserve"> not for man, nor </w:t>
      </w:r>
      <w:proofErr w:type="spellStart"/>
      <w:r w:rsidR="00A93A3F" w:rsidRPr="00A93A3F">
        <w:rPr>
          <w:rFonts w:cstheme="minorHAnsi"/>
          <w:i/>
          <w:sz w:val="24"/>
          <w:szCs w:val="24"/>
          <w:lang w:val="en-US"/>
        </w:rPr>
        <w:t>waiteth</w:t>
      </w:r>
      <w:proofErr w:type="spellEnd"/>
      <w:r w:rsidR="00A93A3F" w:rsidRPr="00A93A3F">
        <w:rPr>
          <w:rFonts w:cstheme="minorHAnsi"/>
          <w:i/>
          <w:sz w:val="24"/>
          <w:szCs w:val="24"/>
          <w:lang w:val="en-US"/>
        </w:rPr>
        <w:t xml:space="preserve"> for the sons of 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47824B5" w14:textId="66295B06" w:rsidR="003A5318" w:rsidRDefault="003A5318" w:rsidP="003A531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Micah </w:t>
      </w:r>
      <w:r w:rsidR="00A93A3F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</w:t>
      </w:r>
      <w:r w:rsidR="00A93A3F">
        <w:rPr>
          <w:rFonts w:cstheme="minorHAnsi"/>
          <w:i/>
          <w:sz w:val="24"/>
          <w:szCs w:val="24"/>
          <w:lang w:val="en-US"/>
        </w:rPr>
        <w:t>7</w:t>
      </w:r>
    </w:p>
    <w:p w14:paraId="7FC8E73E" w14:textId="595C2C82" w:rsidR="003A5318" w:rsidRDefault="003A531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472B6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simple natural science of the Hebrews saw a mystery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production of the dew on a clear night, and their poetic imagination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found in it a fit symbol for all silent and gentle influences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heaven that refreshed and quickened parched and dusty souls. Created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 inscrutable process in silence and darkness, the dewdrops lay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innumerable on the dry plains and hung from every leaf and thorn, each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globule a perfect sphere that reflected the sun, and twinkled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back the beams in its own little rainbow. Where they fell the scorched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vegetation lifted its drooping head. That is what Israel is to be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world, says Micah. He saw very deep into God's mind and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function of the nation.</w:t>
      </w:r>
    </w:p>
    <w:p w14:paraId="141EC88B" w14:textId="7F59A7E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5922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may be a question as to whether the text refers more especially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place and office of Israel when planted in its own land, or when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dispersed among the nations. For, as you see, he speaks of the remnant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Jacob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if he was thinking of the survivors of some great calamity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had swept away the greater portion of the nation. Both things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true. When settled in its own land, Israel's office was to teach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nations God; when dispersed among the Gentiles, its office 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been the same. But be that as it may, the conception here set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forth is as true to-day as ever it was. For the prophetic teachings,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rooted though they may be in the transitory circumstances of a tiny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nation, are not for an age, but for all time,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we get a great deal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nearer the heart of them when we grasp the permanent truths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underlie them,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when we learnedly exhume the dead history which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occasion.</w:t>
      </w:r>
    </w:p>
    <w:p w14:paraId="18E48B5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8F590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Micah's message comes to all Christians, and very eminently to English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Christians. The subject of Christian missions is before us to-day,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thoughts in the line of this great text may not be inappropriate.</w:t>
      </w:r>
    </w:p>
    <w:p w14:paraId="3BF25F4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771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here, then,</w:t>
      </w:r>
    </w:p>
    <w:p w14:paraId="2CE4128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F12A4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I. The function of each Christian in his place.</w:t>
      </w:r>
    </w:p>
    <w:p w14:paraId="2D3AE902" w14:textId="5B27D2D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6AFFCF" w14:textId="551FB2AE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remnant of Jacob shall be as a dew from the Lord in the midst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nations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What made Israel as a dew</w:t>
      </w:r>
      <w:r w:rsidR="008E144A">
        <w:rPr>
          <w:rFonts w:asciiTheme="minorHAnsi" w:hAnsiTheme="minorHAnsi" w:cs="Courier New"/>
          <w:sz w:val="22"/>
          <w:szCs w:val="22"/>
        </w:rPr>
        <w:t>?</w:t>
      </w:r>
      <w:r w:rsidRPr="00F13F9F">
        <w:rPr>
          <w:rFonts w:asciiTheme="minorHAnsi" w:hAnsiTheme="minorHAnsi" w:cs="Courier New"/>
          <w:sz w:val="22"/>
          <w:szCs w:val="22"/>
        </w:rPr>
        <w:t xml:space="preserve"> One thing only;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religion, its knowledge of God, and its consequent purer morality.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could teach Greece no philosophy, no art, no refinement,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sensitiveness to the beautiful. It could teach Rome no lessons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policy or government. It could bring no wisdom to Egypt, no power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wealth to Assyria. But God lit His candle and set it on a candlestick,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it might give light to all that were in the house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same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true about Christian people. We cannot teach the world science,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cannot teach it philosophy or art, but we can teach it God. Now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possibility brings with it the obligation. The personal experience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in our hearts, as the dew that brings to us life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fertility, carries with it a commission as distinct and imperative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it had been pealed into each single ear by a voice from heaven.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made Israel the dew amidst many nations,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parched for want of it,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makes Christian men and women fit to fill the analogous office,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calls upon them to discharge the same functions. For--in regard to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possessions, and therefore most eminently and imperatively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the best--that which we have, we have as stewards,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Gospel, as the Apostle found, was not only given to him for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individual enjoyment, elevation, ennobling, emancipation, salvation,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was committed to his charge,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 was entrusted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it, as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says, as a sacred deposit.</w:t>
      </w:r>
    </w:p>
    <w:p w14:paraId="1E421E7B" w14:textId="4BE2A5F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4871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Remember, too, that, strange as it may seem, the only way by which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knowledge of God which was bestowed upon Israel could become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the world was by its first of all being made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a few. People talk about the unfairness, the harshness,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providential arrangement by which the whole world was not made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participant of the revelation which was granted to Israel. The fire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gathered on to a hearth. Does that mean that the corners of the room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left uncared for? No! the brazier is in the middle--as Palestine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was, even geographically in the centre of the then civilised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world--that from the centre the beneficent warmth might radiate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heat as well as light to all them that are in the house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5FBE3D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E22A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in regard to all the great possessions of the race. 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literature, science, political wisdom, they are all intrusted to a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are made their apostles; and the purpose is their universal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diffusion from these human centres. It is in the line of the analogy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other gifts of God to humanity, that chosen men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raised up in whom the life is lodged, that it may be diffused.</w:t>
      </w:r>
    </w:p>
    <w:p w14:paraId="642880D9" w14:textId="5013D3B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3BF6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 us the message comes: The Lord hath need of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Christ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died; the Cross is the world's redemption. Christ lives that He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apply the power and the benefits of His death and of His risen life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all humanity. But the missing link between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all sufficient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redemption that is in Christ Jesus, and the actual redemption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world, is the remnant of Jacob,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Christian Church which is to be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midst of many people, as a dew from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6DDFC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72936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that diffusion from individual centres of the life that is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Jesus Christ is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chiefest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reason--or at all events, is one chief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reason--for the strange and inextricable intertwining in modern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society, of saint and sinner, of Christian and non-Christian. The seed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sown among the thorns; the wheat springs up amongst the tares.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roots are so matted together that no hand can separate them.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families, in professions, in business relations, in civil life,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national life, both grow together. God sows His seed thin that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field may smile in harvest. The salt is broken up into many minute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particles and rubbed into that which it is to preserve from corruption.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remnant of Jacob is in the midst of many peoples; and you and I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encompassed by those who need our Christ, and who do not know Him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Him; and one great reason for the close intertwining is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scattered, we may diffuse, and that at all points the world may be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contact with those who ought to be working to preserve it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putrefaction and decay.</w:t>
      </w:r>
    </w:p>
    <w:p w14:paraId="7B38E20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8CDC9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there are two ways by which this function may be discharged, 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is incumbent upon every Christian man to make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contribution, be it greater or smaller, to the discharge of it.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by direct efforts to impart to others the knowledge of God in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which we have, and which we profess to be the very root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lives. We can all do that if we will, and we are here to do it.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of us has somebody or other close to us, bound to us, perhaps,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tie of kindred and love, who will listen to us more readily than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anybody else. Christian men and women, have you utilised these channels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God Himself, by the arrangements of society, has dug for you,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through them you may pour upon some thirsty ground the water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life? We could also help, and help far more than any of us do,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associated efforts for the same purpose. The direct obligation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direct efforts to impart the Gospel cannot be shirked, though, alas!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far too often ignored by us professing Christians.</w:t>
      </w:r>
    </w:p>
    <w:p w14:paraId="49F907CA" w14:textId="4EE4763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F732F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there is another way by which the remnant of Jacob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be a dew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Lord,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is by trying to bring to bear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 and Christian principles upon all the relations of life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stand, and upon all the societies, be they greater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smaller--the family, the city, or the nation--of which we form parts.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have heard a great deal lately about what people that know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about it, are pleased to call the Nonconformist conscience,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the compliment, which is not intended, but is conveyed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word. But I venture to say that what is meant, is not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Nonconformist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conscience, it is the Christian conscience.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Nonconformists have no monopoly, thank God, of that. Nay, rather,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respects, our friends in the Anglican churches are teaching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us a lesson as to the application of Christian principles to civic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duty and to national life. I beseech you, although I do not mean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dwell upon that point at all at this time, to ask yourselves whether,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citizens, the vices, the godlessness, the miseries--the removable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miseries--of our great town populations, lie upon your hearts. Have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lifted a finger to abate drunkenness? Have you ever done anything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help to make it possible that the masses of our town communities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live in places better than the pigsties in which many of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wallow? Have you any care for the dignity, the purity,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Christianity of our civic rulers; and do you, to the extent of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ability, try to ensure that Christ's teaching shall govern the life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cities? And the same question may be put yet more emphatically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wider subjects, namely, the national life and the national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action, whether in regard to war or in regard to other pressing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subjects for national consideration. I do not touch upon these; I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 you to remember the grand ideal of my text, which applies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narrowest circle--the family; and to the wider circles--the city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nation, as well as to the world. Time was when a bastard piety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shrank back from intermeddling with these affairs and gathered up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skirts about it in an ecstasy of unwholesome unworldliness.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much danger of that now, when Christian men are in the full swim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currents of civic, professional, literary, national life. But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tell you of what there is a danger--Christian men and women moving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their families, going into town councils, going into Parliament,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going to the polling booths, and leaving their Christianity behind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them. The remnant of Jacob shall be as a dew from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23E211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C259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let me turn for a moment to a second point, and that is</w:t>
      </w:r>
    </w:p>
    <w:p w14:paraId="556B9C8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A3014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II. The function of English Christians in the world.</w:t>
      </w:r>
    </w:p>
    <w:p w14:paraId="5A00E58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3212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have suggested in an earlier part of this sermon that possibly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of this text originally was to the scattered remnant.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as it may, wherever you go, you find the Jew and the Englishman.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not dwell upon the ubiquity of our race. I need not point you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fact that, in all probability, our language is destined to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world's language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some day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I need do nothing more than recall the fact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 man may go on board ship, in Liverpool or London, and go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world; everywhere he sees the Union Jack, and everywhere he lands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British soil. The ubiquity of the scattered Englishman needs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illustration.</w:t>
      </w:r>
    </w:p>
    <w:p w14:paraId="257A2294" w14:textId="4314DDA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5C476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I do wish to remind you that that ubiquity has its obligation.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 a great deal to-day about Imperialism, about the Greater Britain,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expansion of England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on one side all that new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atmosphere of feeling is good, for it speaks of a vivid consciousness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all to the good in the pulsations of the national life.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another side to it that is not so good. What is the expansion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sought for? Trade? Yes! necessarily; and no man who lives in Lancashire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speak lightly of that necessity. Vulgar greed, and earth-hunger?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evil. Glory? that is cruel, blood-stained, empty. My text tells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why expansion should be sought, and what are the obligations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brings with it. The remnant of Jacob shall be in the midst of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people as a dew from the Lord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two kinds of Imperialism: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regards the Empire as a thing for the advantage of us here,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little land, and another which regards it as a burden that God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laid on the shoulders of the men whom John Milton, two centuries ago,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not afraid to call His Englishmen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B7183EA" w14:textId="5878A07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C6A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Let me remind you of two contrasted pictures which will give far more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forcibly than anything I can say, the two points of view from which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world-wide dominion may be regarded. Here is one of them: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strength of my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hand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 have done it, and by my wisdom, for I am prudent.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 have removed the bounds of the people, and have robbed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treasures, and my hand hath found as a nest the riches of the people;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and as one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eggs that are left, have I gathered all the earth;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there was none that moved a wing, or opened a mouth, or peeped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the voice of the lust for Empire for selfish advantages.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 is the other one: The kings of Tarshish and of the isles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bring presents; yea,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all kings shall fall down before Him; all nations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shall serve Him, for He shall deliver the needy when 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crieth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 also, and him that hath no helper. He shall redeem their soul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deceit and violence, and precious shall their blood be in His sight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the voice that has learned: He that is greatest among you, let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 be your servant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and that the dominion founded on unselfish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surrender for others is the only dominion that will last. Brethren!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the spirit in which alone England will keep its Empire over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world.</w:t>
      </w:r>
    </w:p>
    <w:p w14:paraId="564FFB03" w14:textId="675648D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F8C50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need not remind you that the gift which we have to carry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heathen nations, the subject peoples who are under the æ§©s of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laws, is not merely our literature, our science, our Western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civilisation, still less the products of our commerce, for all of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of them are asking; but it is the gift that they do not ask for.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dew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waiteth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not for man, nor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tarrieth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the sons of men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create the demand by bringing the supply. We have to carry Christ's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 as the greatest gift that we have in our hands.</w:t>
      </w:r>
    </w:p>
    <w:p w14:paraId="7758AA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C731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now, I was going to have said a word, lastly, but I see it can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a word, about--</w:t>
      </w:r>
    </w:p>
    <w:p w14:paraId="5CC182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729DE" w14:textId="77777777" w:rsidR="00F13F9F" w:rsidRPr="00A93A3F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93A3F">
        <w:rPr>
          <w:rFonts w:asciiTheme="minorHAnsi" w:hAnsiTheme="minorHAnsi" w:cs="Courier New"/>
          <w:b/>
          <w:bCs/>
          <w:sz w:val="22"/>
          <w:szCs w:val="22"/>
        </w:rPr>
        <w:t>III. The failure to fulfil the function.</w:t>
      </w:r>
    </w:p>
    <w:p w14:paraId="4D275EEE" w14:textId="628EF6F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E09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Israel failed.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Pharisaism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was the end of it--a hugging itself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of the gift which it did not appreciate, and a bitter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contempt of the nations, and so destruction came, and the fire 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hearth was scattered and died out, and the vineyard was taken from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given to a nation bringing forth the fruits thereof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Change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name, as the Latin poet says, and the story is told about us. England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largely fails in this function; as witness in India godless civilians;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witness on every palm-shaded coral beach in the South Seas,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profligate beach-combers, drunken sailors, unscrupulous traders;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witness the dying out of races by diseases imported with profligacy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gin from this land. A dew from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Lord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>;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say rather a malaria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devil! By you,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said the Prophet, is the name of God blasphemed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among the Gentiles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By Englishmen the missionary's efforts are,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hundred cases, neutralised, or hampered if not neutralised.</w:t>
      </w:r>
    </w:p>
    <w:p w14:paraId="14F4A67C" w14:textId="69E3844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BDB319" w14:textId="77777777" w:rsidR="00A93A3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failed because, as Christian people, we have not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adequately in earnest. No man can say with truth that the churches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England are awake to the imperative obligation of this missionary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enterprise. If God spared not the natural branches, take heed lest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spare not thee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Israel's religion was not diffusive, therefore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corrupted; Israel's religion did not reach out a hand to the nations,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its heart was paralysed and stricken. They who bring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Gospel to others increase their own hold upon it. There is a joy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activity, there is a firmer faith, as new evidences of its power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presented before them. There is the blessing that comes down upon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faithful discharge of duty; If the house be not worthy, your peace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return 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After all, our Empire rests on moral foundations,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it is administered by us--and we each have part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responsibility for all that is done--on the selfish ground of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seeking the advantage of the predominant partner,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 our hold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loosened. There is no such cement of empire as a common religion.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desire to make these subject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peoples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loyal fellow-subjects, we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make them true fellow-worshippers. The missionary holds India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England far more strongly than the soldier does. If we apply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principles to our administration of our Empire, then instead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knit together by iron bands, it will be laced together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intertwining tendrils of the hearts of those who are possessors of like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precious faith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Brethren, there is another saying in the 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Testament, about the dew. I will be as the dew unto Israel,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through the Prophet. We must have Him as the dew for our own souls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first. Then only shall we be able to discharge the office laid upon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in the midst of many peoples as dew from the 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our fleece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wet and we leave the ground dry, our fleece will soon be dry, though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ground may be bedewed.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0779D83" w14:textId="77777777" w:rsidR="00A93A3F" w:rsidRDefault="00A93A3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649686" w14:textId="77E28673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13F9F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3724D"/>
    <w:rsid w:val="006041A4"/>
    <w:rsid w:val="006535CA"/>
    <w:rsid w:val="0065797C"/>
    <w:rsid w:val="00681A95"/>
    <w:rsid w:val="00685F1E"/>
    <w:rsid w:val="006B0039"/>
    <w:rsid w:val="006D7C3B"/>
    <w:rsid w:val="0072496D"/>
    <w:rsid w:val="0073722D"/>
    <w:rsid w:val="007A0088"/>
    <w:rsid w:val="007A6170"/>
    <w:rsid w:val="007B0C57"/>
    <w:rsid w:val="007F10FE"/>
    <w:rsid w:val="008123C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05174"/>
    <w:rsid w:val="00F13F9F"/>
    <w:rsid w:val="00F179FE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2021-11-12T14:00:00Z</dcterms:created>
  <dcterms:modified xsi:type="dcterms:W3CDTF">2021-11-12T16:35:00Z</dcterms:modified>
</cp:coreProperties>
</file>