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BFDF" w14:textId="77777777" w:rsidR="00F20929" w:rsidRPr="00B22470" w:rsidRDefault="00F20929" w:rsidP="00F2092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55CC958" w14:textId="67AA783F" w:rsidR="00F20929" w:rsidRPr="00B22470" w:rsidRDefault="00F20929" w:rsidP="00F20929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NEHEMIAH-005. </w:t>
      </w:r>
      <w:r w:rsidR="005D5CB6">
        <w:rPr>
          <w:b/>
          <w:sz w:val="32"/>
          <w:u w:val="single"/>
        </w:rPr>
        <w:t>AN ANCIENT NONCONFORMIST</w:t>
      </w:r>
      <w:r>
        <w:rPr>
          <w:b/>
          <w:sz w:val="32"/>
          <w:u w:val="single"/>
        </w:rPr>
        <w:t xml:space="preserve"> by ALEXANDER MACLAREN</w:t>
      </w:r>
    </w:p>
    <w:p w14:paraId="13A50E36" w14:textId="53B421DD" w:rsidR="00F20929" w:rsidRPr="005736A5" w:rsidRDefault="00F20929" w:rsidP="00F2092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D5CB6" w:rsidRPr="005D5CB6">
        <w:rPr>
          <w:rFonts w:cstheme="minorHAnsi"/>
          <w:i/>
          <w:sz w:val="24"/>
          <w:szCs w:val="24"/>
          <w:lang w:val="en-US"/>
        </w:rPr>
        <w:t>... So did not I, because of the fear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E1EEDE8" w14:textId="408402E9" w:rsidR="00F20929" w:rsidRDefault="00F20929" w:rsidP="00F2092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Nehemiah 5:15</w:t>
      </w:r>
    </w:p>
    <w:p w14:paraId="3D893CE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1AA7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do not suppose that the ordinary Bible-reader knows very much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Nehemiah. He is one of the neglected great men of Scripture. He was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prophet, he had no glowing words, he had no lofty visions, he had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special commission, he did not live in the heroic age. There was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 harshness and dryness; a tendency towards what, when it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more fully developed, became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in the man, which somewhat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covers the essential nobleness of his character. But he was brave,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cautious, circumspect, disinterested; and he had Jerusalem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heart.</w:t>
      </w:r>
    </w:p>
    <w:p w14:paraId="5241F1FB" w14:textId="1D708C5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46F3E" w14:textId="633A96E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words that I have read are a little fragment of his autobiography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deal with a prosaic enough matter, but carry in them large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principles. When he was appointed governor of the little colony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returned exiles in Palestine, he found that his predecessors,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Turkish pashas and Chinese mandarins to-day, had been in the habit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squeezing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people of their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Government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and that they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requisitioned sufficient supplies of provisions to keep the governor's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table well spread. It was the custom. Nobody would have wondered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Nehemiah had conformed to it; but he felt that he must have his hands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clean. Why did he not do what everybody else had done in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circumstances? His answer is beautifully simple: Because of the fear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His religion went down into the little duties of common life,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imposed upon him a standard far above the maxims that were prevalent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 about him. And so, if you will take these words, and disengage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from the small matter concerning which they were originally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spoken, I think you will find in them thoughts as to the attitude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should take to prevalent practices, the motive which should impel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a sturdy non-compliance, and the power which will enable us to walk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a solitary road. So did not I, because of the fear of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Now,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then, these are my three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points:-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-</w:t>
      </w:r>
    </w:p>
    <w:p w14:paraId="3A11A14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C6E38" w14:textId="77777777" w:rsidR="00795695" w:rsidRPr="005D5CB6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D5CB6">
        <w:rPr>
          <w:rFonts w:asciiTheme="minorHAnsi" w:hAnsiTheme="minorHAnsi" w:cs="Courier New"/>
          <w:b/>
          <w:bCs/>
          <w:sz w:val="22"/>
          <w:szCs w:val="22"/>
        </w:rPr>
        <w:t>I. The attitude to prevalent practices.</w:t>
      </w:r>
    </w:p>
    <w:p w14:paraId="230B7F6D" w14:textId="56DB9FF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D4C3C" w14:textId="7F61811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Nehemiah would not conform. And unless you can say No!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do it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often, your life will be shattered from the beginning.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non-compliance with customary maxims and practices is the beginning,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or, at least, one of the foundation-stones, of all nobleness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strength, of all blessedness and power.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is utterly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impossible for a man to denude himself of the influences that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brought to bear upon him by the circumstances in which he lives,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trend of opinion, and the maxims and practices of the world,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corner, and at the time, in which his lot is cast. But, on the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hand, be sure of this, that unless you are in a very deep and not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a technical sense of the word, Nonconformists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you will come to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good. None! It is so easy to do as others do, partly because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laziness, partly because of cowardice, partly because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instinctive imitation which is in us all. Men are gregarious. One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teacher has drawn an illustration from a flock of sheep, and says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we hold up a stick, and the first of the flock jumps over it,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if we take away the stick, all the rest of the flock will jump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they come to the point where the first did so. A great many of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adopt our creeds and opinions, and shape our lives for no better reason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because people round us are thinking in a certain direction,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living in a certain way. It saves a great deal of trouble, and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gratifies a certain strange instinct that is in us all, and it avoids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dangers and conflicts that we should, when we are at Rome, do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Romans do. So did not I, because of the fear of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1B6AEB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2773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Now, brethren! I ask you to take this plain principle of the necessity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non-compliance (which I suppose I do not need to do much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establish, because, theoretically, we most of us admit it), and apply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all round the circumference of your lives. Apply it to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opinions. There is no tyranny like the tyranny of a majority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democratic country like ours. It is quite as harsh as the tyranny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old-fashioned despots. Unless you resolve steadfastly to see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own eyes, to use your own brains, to stand on your own feet,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voice and not an echo, you will be helplessly enslaved by the fashion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hour, and the opinions that prevail.</w:t>
      </w:r>
    </w:p>
    <w:p w14:paraId="59F2F5B8" w14:textId="7E0F23F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4FFAE" w14:textId="16B3AC9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everybody says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-perhaps--is true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 most people say, at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time, is very likely to be false. Truth has always lived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minorities, so do not let the current of widespread opinion sweep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away, but try to have a mind of your own, and not to be brow-beaten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overborne because the majority of the people round about you are giving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utterance, and it may be unmeasured utterance, to any opinions.</w:t>
      </w:r>
    </w:p>
    <w:p w14:paraId="7C55BDA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1899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there is one direction in which I wish to urge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especially--and now I speak mainly to the young men in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congregation--and that is, in regard to the attitude that so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amongst us are taking to Christian truth. If you have honestly thought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the subject to the best of your ability, and have come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conclusions diverse from those which men like me hold dearer than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lives, that is another matter. But I know that very widely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spread to-day the fashion of unbelief. So many influential men, leaders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opinion, teachers and preachers, are giving up the old-fashioned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Evangelical faith, that it takes a strong man to say that he sticks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 It is a poor reason to give for your attitude, that unbelief is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air, and nobody believes those old doctrines now. That may be.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currents of opinion that are transitory, and that is one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them, depend upon it. But at all events do not be fooled out of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faith, as some of you are tending to be, for no better reason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other people have given it up. An iceberg lowers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temperature all round it, and the iceberg of unbelief is amongst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to-day, and it has chilled a great many people who could not tell why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have lost the fervour of their faith.</w:t>
      </w:r>
    </w:p>
    <w:p w14:paraId="750CBDCB" w14:textId="2FC8B69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8DF84" w14:textId="74AC56B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 the other hand, let me remind you that a mere traditional religion,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only orthodox because other people are so, and has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verified its beliefs by personal experience, is quite as deleterious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 imitative unbelief. Doubtless, I speak to some who plume themselves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never having been affected by these currents of popular opinion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whose unblemished and unquestioned orthodoxy has no more vitality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 it than the other people's heterodoxy. The one man has 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everywhere always, and by all believed, I believe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other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said, What the select spirits of this day disbelieve,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disbelieve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belief of one and the unbelief of the other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equally worthless, and really identical.</w:t>
      </w:r>
    </w:p>
    <w:p w14:paraId="2A4C4272" w14:textId="1A742BE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13AD7C" w14:textId="5B4A19B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it is not only, nor mainly, in reference to opinion that I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urge upon you this nonconformity with prevalent practices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measure of most that is noble in us. I dare not talk to you as if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knew much about the details of Manchester commercial life, but I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 this much, that it is no excuse for shady practices in your trade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 the custom of the trade, and everybody does 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Nehemiah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 have said: There never was a governor yet but took his forty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shekels a day's worth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 xml:space="preserve">-about </w:t>
      </w:r>
      <w:r w:rsidR="005D5CB6">
        <w:rPr>
          <w:rFonts w:asciiTheme="minorHAnsi" w:hAnsiTheme="minorHAnsi" w:cs="Courier New"/>
          <w:sz w:val="22"/>
          <w:szCs w:val="22"/>
        </w:rPr>
        <w:t>£</w:t>
      </w:r>
      <w:r w:rsidRPr="00795695">
        <w:rPr>
          <w:rFonts w:asciiTheme="minorHAnsi" w:hAnsiTheme="minorHAnsi" w:cs="Courier New"/>
          <w:sz w:val="22"/>
          <w:szCs w:val="22"/>
        </w:rPr>
        <w:t>1,800 of our money--of provisions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poor people, and I am not going to give it up because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scruple. It is the custom, and because it is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custom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can do 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 not going into details. It is commonly understood that preachers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nothing about business; that may be true, or it may not. But this,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am sure, is a word in season for some of my friends this evening--do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hide behind the trade. Come out into the open, and deal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questions of morality involved in your commercial life, as you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to deal with them hereafter, by yourself. Never mind about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people. Oh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you say, that involves loss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Very likely! Nehemiah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a poorer man because he fed all these one hundred and fifty Jews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table, but he did not mind that. It may involve loss, but you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keep God, and that is gain.</w:t>
      </w:r>
    </w:p>
    <w:p w14:paraId="59E6EF25" w14:textId="0C3EDF9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F3426A" w14:textId="25B0EB4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Turn this searchlight in another direction. I see a number of young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 in my congregation at this moment, young men who are perhaps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just beginning their career in this city, and who possibly have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startled when they heard the kind of talk that was going on at the next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desk, or from the man that sits beside them on the benches 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College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not be tempted to follow that multitude to do evil. Unless you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prepared to say No!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a great deal that will be pushed into your face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this great city, as sure as you are living you will make shipwreck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your lives. Do you think that in the forty years and more that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stood here I have not seen successive generations of young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into Manchester? I could people many of these pews with the faces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such, who came here buoyant, full of hope, full of high resolves,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with a mother's benediction hanging over their heads, and who got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a bad set, and had not the strength to say No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they went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down and down, and then presently somebody asked,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Where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so-and-so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Oh! his health broke down, and he has gone home to die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bones are full of the iniquity of his youth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he made shipwreck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prospects and of life, because he did not pull himself together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temptation came, and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did not I, because of the fear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A972E9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7CA93" w14:textId="77777777" w:rsidR="00795695" w:rsidRPr="005D5CB6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D5CB6">
        <w:rPr>
          <w:rFonts w:asciiTheme="minorHAnsi" w:hAnsiTheme="minorHAnsi" w:cs="Courier New"/>
          <w:b/>
          <w:bCs/>
          <w:sz w:val="22"/>
          <w:szCs w:val="22"/>
        </w:rPr>
        <w:t>II. Now let me ask you to turn with me to the second thought that my</w:t>
      </w:r>
      <w:r w:rsidR="00795695" w:rsidRPr="005D5CB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D5CB6">
        <w:rPr>
          <w:rFonts w:asciiTheme="minorHAnsi" w:hAnsiTheme="minorHAnsi" w:cs="Courier New"/>
          <w:b/>
          <w:bCs/>
          <w:sz w:val="22"/>
          <w:szCs w:val="22"/>
        </w:rPr>
        <w:t xml:space="preserve">text suggests to me; that is, </w:t>
      </w:r>
      <w:proofErr w:type="gramStart"/>
      <w:r w:rsidRPr="005D5CB6">
        <w:rPr>
          <w:rFonts w:asciiTheme="minorHAnsi" w:hAnsiTheme="minorHAnsi" w:cs="Courier New"/>
          <w:b/>
          <w:bCs/>
          <w:sz w:val="22"/>
          <w:szCs w:val="22"/>
        </w:rPr>
        <w:t>The</w:t>
      </w:r>
      <w:proofErr w:type="gramEnd"/>
      <w:r w:rsidRPr="005D5CB6">
        <w:rPr>
          <w:rFonts w:asciiTheme="minorHAnsi" w:hAnsiTheme="minorHAnsi" w:cs="Courier New"/>
          <w:b/>
          <w:bCs/>
          <w:sz w:val="22"/>
          <w:szCs w:val="22"/>
        </w:rPr>
        <w:t xml:space="preserve"> motive that impels to this sturdy</w:t>
      </w:r>
      <w:r w:rsidR="00795695" w:rsidRPr="005D5CB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D5CB6">
        <w:rPr>
          <w:rFonts w:asciiTheme="minorHAnsi" w:hAnsiTheme="minorHAnsi" w:cs="Courier New"/>
          <w:b/>
          <w:bCs/>
          <w:sz w:val="22"/>
          <w:szCs w:val="22"/>
        </w:rPr>
        <w:t>non-compliance.</w:t>
      </w:r>
    </w:p>
    <w:p w14:paraId="20744BA3" w14:textId="45FA6D7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36317" w14:textId="051729B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Nehemiah puts it in Old Testament phraseology, the fear of God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New Testament equivalent is the love of Christ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if you want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the power and the life out of both phrases, in order to find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modern conventional equivalent, you will say religion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 prefer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old-fashioned language. The love of Christ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impels to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non-compliance. Now, my point is this, that Jesus Christ requires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of us that we shall abstain, restrict ourselves, refuse to do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many things that are being done round us.</w:t>
      </w:r>
    </w:p>
    <w:p w14:paraId="76BF93A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D1C3B" w14:textId="7682995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need not remind you of how continually He spoke about taking up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cross. I need not do more than just remind you of His parable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 ways, but ask you, whilst you think of it, to note that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characteristics of each of the ways which He sets forth are given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as reasons for refusing the one and walking in the other.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example,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Enter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ye in at the strait gate, for strait is the gate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reason for going in; and narrow is the way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 a reason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going in; and few there be that find it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 a reason for going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in. Wide is the gate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 a reason for stopping out; and broad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way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 a reason for stopping out; and many there be that go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thereat</w:t>
      </w:r>
      <w:proofErr w:type="spellEnd"/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-that is a reason for stopping out. Is not that what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said, that the minority is generally right and the majority wrong? Just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there are so many people on the path, suspect it, and expect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path with fewer travellers is probably the better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higher.</w:t>
      </w:r>
    </w:p>
    <w:p w14:paraId="66753605" w14:textId="52607E6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0EA16" w14:textId="748F7E2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to pass from that, what did Jesus Christ mean by His continual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contrast between His disciples and the world? What did He mean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This fair universe, with all its possibilities of help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blessing, and all its educational influences? By no means. He meant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aggregate of things and men considered as separate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God. And when He applied the term to men only, He meant by it very much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we mean when we talk about society. Society is not organised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principles; we all know that, and until it is, if a man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going to be a Christian he must not conform to the world. Know ye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whosoever is a friend of the world is an enemy of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7FA9D1E" w14:textId="3516004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121FC" w14:textId="1C51D85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would press upon you, dear friends! that our Christianity is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unless it leads us to a standard, and a course of conduct in conformity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that standard, which will be in diametrical opposition to a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deal of what is patted on the back, and petted and praised by society.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Now, there is an easy-going kind of Christianity which does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recognise that, and which is in great favour with many people to-day,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is called liberality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breadth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conciliating and commending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Christianity to outsiders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 know not what besides. Well, Christ's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words seem to me to come down like a hammer upon that sort of thing.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Depend upon it, the world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-I mean by that the aggregate of godless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organised as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they are in society--does not think much of these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trimmers. It may dislike an out-and-out Christian, but it knows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it sees him, and it has a kind of hostile respect for him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other people will never get. You remember the story of the man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seeking for a coachman, and whose question to each applicant was,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near can you drive to the edge of a precipice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He took the man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said: I would keep away from it as far as I could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so-called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people that seem to be bent on showing how much their lives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be made to assimilate to the lives of men that have no sympathy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their creeds, are like the rash Jehus that tried to go as near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edge as they could. But the consistent Christian will keep as far away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it as he can. There are some of us who seem as if we were 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anxious to show that we, whose creed is absolutely inconsistent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world's practices, can live lives which are all but identical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practices. Jesus Christ says, through the lips of His Apostle,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He often said in other language by His own lips when He was 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earth: Be ye not conformed to the world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012042C" w14:textId="746362E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01B224" w14:textId="4E38D4E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Surely such a command as that, just because it involves difficulty,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self-restraint, self-denial, and sometimes self-crucifixion, 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appeal, and does appeal, to all that is noble in humanity, in a fashion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that smooth, easy-going gospel of living on the level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 round us never can do. For remember that Christ's commandment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to be conformed to the world is the consequence of His commandment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be conformed to Himself.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did not I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comes second; This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 I do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comes first. You will misunderstand the whole genius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Gospel if you suppose that, as a law of life, it is perpetually pulling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short up, and saying: Don't, don't, don't! There is a Christianity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that sort which is mainly prohibition and restriction, but it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Christ's Christianity. He begins by enjoining: This do in remembrance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man that has accepted that commandment must necessarily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say, as he looks out on the world, and its practices: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did not I,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of the fear of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E38D01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BD0A4" w14:textId="77777777" w:rsidR="00795695" w:rsidRPr="005D5CB6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D5CB6">
        <w:rPr>
          <w:rFonts w:asciiTheme="minorHAnsi" w:hAnsiTheme="minorHAnsi" w:cs="Courier New"/>
          <w:b/>
          <w:bCs/>
          <w:sz w:val="22"/>
          <w:szCs w:val="22"/>
        </w:rPr>
        <w:t>III. And now one last word--my text not only suggests the motive which</w:t>
      </w:r>
      <w:r w:rsidR="00795695" w:rsidRPr="005D5CB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D5CB6">
        <w:rPr>
          <w:rFonts w:asciiTheme="minorHAnsi" w:hAnsiTheme="minorHAnsi" w:cs="Courier New"/>
          <w:b/>
          <w:bCs/>
          <w:sz w:val="22"/>
          <w:szCs w:val="22"/>
        </w:rPr>
        <w:t>impels to this non-compliance, but also the power which enables us to</w:t>
      </w:r>
      <w:r w:rsidR="00795695" w:rsidRPr="005D5CB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D5CB6">
        <w:rPr>
          <w:rFonts w:asciiTheme="minorHAnsi" w:hAnsiTheme="minorHAnsi" w:cs="Courier New"/>
          <w:b/>
          <w:bCs/>
          <w:sz w:val="22"/>
          <w:szCs w:val="22"/>
        </w:rPr>
        <w:t>exercise it.</w:t>
      </w:r>
    </w:p>
    <w:p w14:paraId="694BAB74" w14:textId="6B19CE8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FFAF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fear of 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or, taking the New Testament equivalent, the love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makes it possible for a man, with all his weakness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dependence on surroundings, with all his instinctive desire to be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folk that are near him, to take that brave attitude, and to refuse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to be one of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crowd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that runs after evil and lies. I have no time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dwell upon this aspect of my subject, as I should be glad to have done.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me sum up in a sentence or two what I would have said. Christ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enable you to take this necessary attitude because, in Himself He gives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the Example which it is always safe to follow. The instinct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imitation is planted in us for a good end, and because it is in us,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examples of nobility appeal to us. And because it is in us Jesus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lived the life that it is possible for, and therefore incumbent 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to live. It is safe to imitate Him, and it is easy not to do as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do, if once our main idea is to do as Christ did.</w:t>
      </w:r>
    </w:p>
    <w:p w14:paraId="65CF9556" w14:textId="4C5CC3D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AE7C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makes it possible for us, because He gives the strongest possible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motive for the life that He prescribes. As the Apostle puts it, Ye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bought with a price, be not the servants of men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nothing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so deliver us from the tyranny of majorities, and of what we call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general opinion and ordinary custom, as to feel that we belong to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He died for us. Men become very insignificant when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speaks, and the charter of our freedom from them lies in our redemption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 blood of Jesus Christ.</w:t>
      </w:r>
    </w:p>
    <w:p w14:paraId="0FBD6B32" w14:textId="332E85B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BDE7E" w14:textId="085BA49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Jesus Christ being our Redeemer is our Judge, and moment by moment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estimating our conduct, and judging our actions as they are done.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me it is a very small matter to be judged of you or of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judgment. He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 is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Never mind what the people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 you say; you do not take your orders from them, and you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answer to them. Like some official abroad, appointed by the Crown,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not report to the local authorities; you report to headquarters,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what He thinks about you is the only important thing.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fear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which bringeth a snare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dwindles down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into very minute dimensions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we think of the Pattern, the Redeemer and the Judge to whom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 account.</w:t>
      </w:r>
    </w:p>
    <w:p w14:paraId="3EB93E1F" w14:textId="2B508FA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4AEB1" w14:textId="77777777" w:rsidR="00A70B5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so, dear friends! if we will only open our hearts, by quiet humble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faith, for the coming of Jesus Christ into our lives, then we shall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able to resist, to refuse compliance, to stand firm, though alone.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servant of Christ is the master of all men. All things are yours,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whether Paul, or Apollos, or Cephas--all are yours, and ye are Christ</w:t>
      </w:r>
      <w:r w:rsidR="005D5CB6">
        <w:rPr>
          <w:rFonts w:asciiTheme="minorHAnsi" w:hAnsiTheme="minorHAnsi" w:cs="Courier New"/>
          <w:sz w:val="22"/>
          <w:szCs w:val="22"/>
        </w:rPr>
        <w:t>'</w:t>
      </w:r>
      <w:r w:rsidRPr="00795695">
        <w:rPr>
          <w:rFonts w:asciiTheme="minorHAnsi" w:hAnsiTheme="minorHAnsi" w:cs="Courier New"/>
          <w:sz w:val="22"/>
          <w:szCs w:val="22"/>
        </w:rPr>
        <w:t>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239FF5FD" w14:textId="77777777" w:rsidR="00A70B58" w:rsidRDefault="00A70B5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1C631" w14:textId="77777777" w:rsidR="00A70B58" w:rsidRDefault="00A70B5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70B58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B203B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0B58"/>
    <w:rsid w:val="00A73FDB"/>
    <w:rsid w:val="00AA399E"/>
    <w:rsid w:val="00AB5E44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5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2021-11-05T14:20:00Z</dcterms:modified>
</cp:coreProperties>
</file>