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4D50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D2979B" w14:textId="195A7FB3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0609E0">
        <w:rPr>
          <w:b/>
          <w:sz w:val="32"/>
          <w:u w:val="single"/>
        </w:rPr>
        <w:t>20</w:t>
      </w:r>
      <w:r w:rsidRPr="000D6B18">
        <w:rPr>
          <w:sz w:val="32"/>
          <w:u w:val="single"/>
        </w:rPr>
        <w:t xml:space="preserve">. </w:t>
      </w:r>
      <w:r w:rsidR="000609E0">
        <w:rPr>
          <w:b/>
          <w:sz w:val="32"/>
          <w:u w:val="single"/>
        </w:rPr>
        <w:t>THE SOUL'S PERFECTION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0EDA51" w14:textId="504C35F8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09E0" w:rsidRPr="000609E0">
        <w:rPr>
          <w:rFonts w:cstheme="minorHAnsi"/>
          <w:i/>
          <w:sz w:val="24"/>
          <w:szCs w:val="24"/>
          <w:lang w:val="en-US"/>
        </w:rPr>
        <w:t>Let us therefore, as many as be perfect, be thus minded: and if in anything ye be otherwise minded, God shall reveal even this unto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DA3A6E" w14:textId="5301AAEA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0609E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0609E0">
        <w:rPr>
          <w:rFonts w:cstheme="minorHAnsi"/>
          <w:i/>
          <w:sz w:val="24"/>
          <w:szCs w:val="24"/>
          <w:lang w:val="en-US"/>
        </w:rPr>
        <w:t>5</w:t>
      </w:r>
    </w:p>
    <w:p w14:paraId="326F5B78" w14:textId="6A00621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8C72F" w14:textId="10529AF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many as be perfect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how many may they be? Surely a very short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bede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-roll would contain their names; or would there be any other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which is above every name upon it? Part of the answer to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question may be found in observing that the New Testament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frequently uses the word to express not so much the idea of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as that of physical maturity. For instance, when Paul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would have his converts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in understanding,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Epistle to the Hebrews speaks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that are of full age,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word is used as 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text. Clearly in such cases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grown,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in contrast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babes,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expresses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completeness, but what we may term a relative perfection,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maturity of character and advanced stage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attainment, far removed from the infantile epoch of the Christian life.</w:t>
      </w:r>
    </w:p>
    <w:p w14:paraId="087AF3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E44D2" w14:textId="4147002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contribution to the answer may be found in observing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very context these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are exhorted to cultivate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not having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attained,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be constantly reaching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to unattained heights, so that a sense of imperfection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effort after higher life are parts of Paul's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to be still further noticed that on the same testimony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may probably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 minded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by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not divergently minded from one another,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true norm or law of life would prescribe, and so may stand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of the hope that God will by degrees bring them into conformity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His will, and show them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namely, their divergence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 for them.</w:t>
      </w:r>
    </w:p>
    <w:p w14:paraId="558472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2F1B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worth our while to look at these large thoughts thus involved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words before us.</w:t>
      </w:r>
    </w:p>
    <w:p w14:paraId="25793A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114D6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I. Then there are people whom without exaggeration the judgment of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truth calls perfect.</w:t>
      </w:r>
    </w:p>
    <w:p w14:paraId="2BAC3E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93787" w14:textId="7C57A4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language of the New Testament has no scruple in calling men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had many sins, and none in calling men perfect who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imperfections; and it does so, not because it has any fantastic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theory about religious emotions being the measure of moral purity,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partly for the reasons already referred to, and partly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wisely considers the main thing about a character to be not the degree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it has attained completeness in its ideal, but what that ideal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is. The distance a man has got on his journey is of less consequence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direction in which his face is turned. The arrow may fall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short, but to what mark was it shot? In all regions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classification of men arranges them according to their aims rather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achievements. The visionary who attempts something high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accomplishes scarcely anything of it, is often a far nobler man,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poor, broken, foiled,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resultless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life far more perfect than his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aims at marks on the low levels and hits them full. Such lives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these, full of yearning and aspiration, though it be for the most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vain, are</w:t>
      </w:r>
    </w:p>
    <w:p w14:paraId="4C7B5361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3EB2C" w14:textId="231735E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Like the young moon with a ragged 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E'en in its imperfection beautiful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15E18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1A225" w14:textId="40B437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then it be wise to rank men and their pursuits according 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aims rather than their accomplishments, is there one class of aims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absolutely corresponding to man's nature and relations that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for one's own, and to reach some measure of approximation to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fairly be called the perfection of human nature? Is there one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living concerning which we may say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whosoever adopts it has,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far as he does adopt it, discerned and attained the purpose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being? The literal force of the word in our text gives pertinence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question, for it distinctly 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reached the end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 taken as the meaning, there need be no doubt about the answer.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 old words have taught us long ago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chief end is to glorify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and to enjoy Him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Yes, he who lives for God has taken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for his aim which all his nature and all his relations prescribe,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doing what he was made and meant to do; and however incomplete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its attainments, the lowest form of a God-fearing, God-obeying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is higher and more nearly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fairest career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against which, as a blight on all its beauty, the damning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accusation may be brought,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 in whose hand thy breath is,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are all thy ways, thou hast not glorified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6247D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63F44" w14:textId="6E6A18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People sneer 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point at their failings. They remind us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foul stains in David's career, for instance, and mock as they ask,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this your man after God's own heart?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Yes, he is; not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has a morality of its own different from that of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(except as being higher), nor because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up for adultery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murder by making or singing psalms, but because the main set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current of the life was evidently towards God and goodness, and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hideous sins were glaring contradictions, eddies and backwaters,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were, wept over with bitter self-abasement and conquered by strenuous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effort. Better a life of Godward aspiration and straining after purity,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even if broken by such a fall, so recovered,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one of habitual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earthward grubbing, undisturbed by gross sin.</w:t>
      </w:r>
    </w:p>
    <w:p w14:paraId="062FED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65C6E1" w14:textId="798F98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another reason warrants the application of the word to men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is full of incompleteness, namely, the fact that such men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them the germ of a life which has no natural end but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completeness. The small seed may grow very slowly in the climate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soil which it finds here, and be only a poor little bit of ragged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green, very shabby and inconspicuous by the side of the native flowers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earth flaunting around it, but it has a divine germinant virtue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within, and waits but being carried to its own clime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house of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above,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flourish in the courts of our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these others with their glorious beauty have faded away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flung out to rot.</w:t>
      </w:r>
    </w:p>
    <w:p w14:paraId="2C8C29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B81E7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II. We have set forth here very distinctly two of the characteristics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of this perfection.</w:t>
      </w:r>
    </w:p>
    <w:p w14:paraId="264A69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33E6D" w14:textId="312CD7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in our text exhorts the perfect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 minded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How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that? Evidently the word points back to the previous clauses,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been describing his own temper and feeling in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race. He sets that before the Philippians as their pattern, or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invites them to fellowship with him in the estimate of themselves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efforts after higher attainments.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thus minded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as I do of yourselves, and do as I do in your daily life.</w:t>
      </w:r>
    </w:p>
    <w:p w14:paraId="7C507F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ECEB1" w14:textId="3B93F10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How did he think of himself? He tells us in the sentence before,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though I were already perfect. I count not myself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a leading characteristic of this true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perfection is a constant consciousness of imperfection. In all fields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effort, whether intellectual, moral, or mechanical, as faculty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grows, consciousness of insufficiency grows with it. The farther we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the hill, the more we see how far it is to the horizon. The more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know, the more we know our ignorance. The better we can do, the more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 how much we cannot do. Only people who never have done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will do anything, or else raw apprentices with the mercifully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granted self-confidence of youth, which gets beaten out of most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soon enough, think that they can do everything.</w:t>
      </w:r>
    </w:p>
    <w:p w14:paraId="0B61FC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C0FC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morals and in Christian life the same thing is true. The measure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perfection will be the consciousness of our imperfection--a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paradox, but a great truth. It is plain enough that it will be so.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becomes more sensitive as we get nearer right. The worse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the less it speaks to him, and the less he hears it. When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thunder it whispers; when we need it most it is least active.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thick skin of a savage will not be disturbed by lying on sharp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stones, while a crumpled rose-leaf robs the Sybarite of his sleep.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practice of evil hardens the cuticle of conscience,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practice of goodness restores tenderness and sensibility; and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laden with crime knows less of its tingling than some fair soul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looks almost spotless to all eyes but its own. One little stain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rust will be conspicuous on a brightly polished blade, but if it be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dirty and dull, a dozen more or fewer will make little difference.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men grow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better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become like that glycerine barometer recently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introduced, on which a fall or a rise that would have been invisible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mercury to record it takes up inches, and is glaringly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conspicuous. Good people sometimes wonder, and sometimes are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doubtful and sad about themselves, by this abiding and even increased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sin. There is no need to be so. The higher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temperature the more chilling would it be to pass into an ice-house,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more our lives are brought into fellowship with the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the more shall we feel our own shortcomings. Let us be thankful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our consciences speak to us more loudly than they used to do.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sign of growing holiness, as the tingling in a frost-bitten limb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returning life. Let us seek to cultivate and increase the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imperfection, and be sure that the diminution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sin means not diminished power of sin, but lessened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horror of it, lessened perception of right, lessened love of goodness,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an omen of death, not a symptom of life. Painter, scholar,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craftsman all know that the condition of advance is the recognition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ideal not attained. Whoever has not before him a standard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has not reached will grow no more. If we see no faults in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work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never do any better. The condition of all Christian, as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progress, is to be drawn by that fair vision before us, and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stung into renewed effort to reach it, by the consciousness of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imperfection.</w:t>
      </w:r>
    </w:p>
    <w:p w14:paraId="0CDCEB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8616F8" w14:textId="270BC37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characteristic to which these perfect men are exhorted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 striving after a further advance. How vigorously, almost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vehemently, that temper is put in the context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 follow after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 toward the mark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picturesque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reaching forth,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Revised Version gives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stretching forward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full force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latter word cannot be given in any one English equivalent, but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clumsily hinted by some such phrase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stretching oneself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runner might do with body thrown forward and arms extended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front, and eagerness in every strained muscle, and eye outrunning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foot, and hope clutching the goal already.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yearning forward,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setting all the current of his being, both faculty and desire,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unreached mark, the Christian man is to live. His glances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bent backwards, but forwards. He is not to be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praiser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 herald and expectant of a nobler future. He is the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day and of the morning, forgetting the things which are behind,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 yearning towards the things which are before, and drawing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himself. To look back is to be stiffened into a living death;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faces set forward are we safe and well.</w:t>
      </w:r>
    </w:p>
    <w:p w14:paraId="7CA398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BDB2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buoyant energy of hope and effort is to be the result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imperfection of which we have spoken. Strange to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us, in some moods, that a thing so bright should spring up from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so dark, and that the more we feel our own shortcomings,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hopeful should we be of a future unlike the past, and the more earnest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effort to make that future the present! There is a type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experience not uncommon among devout people, 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imperfection paralyses effort instead of quickening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it; men lament their evil, their slow progress and so on, and remain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year after year. They are stirred to no effort.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straining onwards. They almost seem to lose the faith that they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be any better. How different this from the grand, wholesome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Paul's view here, which embraces both elements,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draws the undying brightness of his forward-looking confidence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very darkness of his sense of present imperfection!</w:t>
      </w:r>
    </w:p>
    <w:p w14:paraId="23695D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2027C" w14:textId="76B0AC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should it be with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many as be perfect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Before us stretch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indefinite possibilities of approximating to the unattainable 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divine life. We may grow in knowledge and in holiness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endless ages and grades of advance. In a most blessed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for our highest joy which in another meaning is a punishment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unfaithfulness and indocility, that we shall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learning,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coming to the full knowledge of the truth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limit can be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what we may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receive of God, nor to the closeness, the fulness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Him, nor to the beauty of holiness which may pass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into our poor characters, and irradiate our homely faces.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let us cherish a noble discontent with all that we at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are. Let our spirits stretch out all their powers to the better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beyond, as the plants grown in darkness will send out pale shoots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blindly towards the light, or the seed sown on the top of a rock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grope down the bare stone for the earth by which it must be fed.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Let the sense of our own weakness ever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lead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a buoyant confidence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we, even we, may become if we will only take the grace we have.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touchstone let us bring all claims to higher holiness--they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perfect are most conscious of imperfection, and most eager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efforts after a further progress in the knowledge, love, and likeness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in Christ.</w:t>
      </w:r>
    </w:p>
    <w:p w14:paraId="7A4D29E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6412A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III. We have here also distinctly brought out the co-existence with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these characteristics of their opposites.</w:t>
      </w:r>
    </w:p>
    <w:p w14:paraId="0AF83121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EB43D" w14:textId="323A8B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in anything ye are otherwise minded,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Paul. I have already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suggested that this expression evidently refers not to difference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 among themselves, but to a divergence of character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 of feeling and life which he has been proposing to them. If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respects ye are unconscious of your imperfections, if there be any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witch's mark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insensibility in some spot of your conscience to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transgressions of law, if in any of you there be some complacent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illusion of your own stainlessness, if to any of you the bright vision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you seem faint and unsubstantial, God will show you what you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see. Plainly then he considers that there will be found among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men states of feeling and estimates of themselves opposed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which he has been exhorting them to cherish. Plainly he supposes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 good man may pass for a time under the dominion of impulses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theories which are of another kind from those that rule his life.</w:t>
      </w:r>
    </w:p>
    <w:p w14:paraId="1DC1ED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542AE" w14:textId="6630229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does not expect the complete and uninterrupted dominion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powers. He recognises the plain facts that the true self,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central life of the soul, the higher nature,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abides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 which is but gradually renewed, and that there is a long distance,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to speak, from the centre to the circumference. That higher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planted, but its germination is a work of time. The leaven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leaven the whole mass in a moment, but creeps on from particle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particle.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the tree good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due time its fruit will be good.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conditions of our human life are conflict, and these peaceful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images of growth and unimpeded natural development,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the blade,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the ear, after that the full corn in the ear,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meant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all the truth. Interruptions from external circumstances,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struggles of flesh with spirit, and of imagination and heart and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better life implanted in the spirit, are the lot of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the most advanced here, and however a man may be perfect,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always be the possibility that in something he may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F4D77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BE1BA" w14:textId="6F3F3C3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an admission does not make such interruptions less blameworthy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they occur. The doctrine of averages does not do away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voluntary character of each single act. The same number of letters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yearly posted without addresses. Does anybody dream of not scolding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errand boy who posted them, or the servant who did not address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knows that? We are quite sure that we could have resisted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time that we fell. That piece of sharp practice in business,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burst of bad temper in the household which we were last guilty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of--could we have helped it or not? Conscience must answer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question, which does not depend at all on the law of averages. Guilt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taken away by asserting that sin cleaves to men,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men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8E9CF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F9894" w14:textId="4D1B3B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feelings with which we should regard sin and contradictions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truest selves in ourselves and others should be so far altered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thoughts that we should be very slow to pronounce that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a Christian because he has done so and so. Are there any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clearly incompatible with a Christian character? All sins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inconsistent with it, but that is a very different matter. The uniform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 of a man's life being godless, selfish, devoted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objects and pursuits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of time and sense, is incompatible with his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Christian--but, thank God, no single act, however dark, is so,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contradiction to the main tendency impressed upon the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conduct. It is not for us to say that any single deed shows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Christ's, nor to fling ourselves down in despair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were a Christian, I could not have done that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us remember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unrighteousness is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least sin is in flagrant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opposition to our Christian profession; but let us also remember,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not to blunt our consciences or weaken our efforts, that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it possible for perfect men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 minded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selves and their highest pattern.</w:t>
      </w:r>
    </w:p>
    <w:p w14:paraId="0AB353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D30D8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IV. The crowning hope that lies in these words is the certainty of a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gradual but complete attainment of all the Christian aspirations after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God and goodness.</w:t>
      </w:r>
    </w:p>
    <w:p w14:paraId="311D8B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77A876" w14:textId="4727A2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ground of that confidence lies in no natural tendencies in us,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effort of ours, but solely in that great name which is the anchor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 confidence, the name of God. Why is Paul certain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 even this unto you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Because He is God. The Apostle has learned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infinite depth of meaning that lies in that name. He has learned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is not in the way of leaving off His work before He has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work, and that none can say of Him,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began to build,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 able to finish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assurances of an unchangeable purpose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redemption, and of inexhaustible resources to effect it; of a love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never fade, and of a grace that can never be exhausted--are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treasured for us in that mighty name. And such confidence is confirmed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manifest tendency of the principles and motives brought to 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us in Christianity to lead on to a condition of absolute perfection,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by the experience which we may have, if we will,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sanctifying and renewing power of His Spirit in our Spirit.</w:t>
      </w:r>
    </w:p>
    <w:p w14:paraId="51A31B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6701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By the discipline of daily life, by the ministry of sorrow and joy,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merciful chastisements dogging our steps when we stray, by duties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cares, by the teaching of His word coming even closer to our hearts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quickening our consciences to discern evil where we had seen none,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kindling in us desires after higher and rarer goodness,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reward of enlarged perceptions of duty and greater love towards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He recompenses lowly obedience to the duty as yet seen,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secret influences of His Spirit of Power and of Love and of a sound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breathed into our waiting spirits, by the touch of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sustaining hand and glance of His own guiding eye, He will reveal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lowly soul all that is yet wanting in its knowledge,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communicate all that is lacking in character.</w:t>
      </w:r>
    </w:p>
    <w:p w14:paraId="621C61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7D9AF" w14:textId="4ADD226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for us, the true temper is confidence in His power and will,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 waiting on Him, a brave forward yearning hope blended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lowly consciousness of imperfection, which is a spur not a clog,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vigorous increasing efforts to bring into life and character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and beauty of God. Presumption should be as far from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despair--the one because we have not already attained,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will reveal even this unto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Only let us keep in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caution which the Apostle, knowing the possible abuses which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 round His teaching, has here attached to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Nevertheless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-though all which I have been saying is true, it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this understanding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Whereto we have already attained, by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walk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will perfect that 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you if--and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if--you go on as you have begun, if you make your creed a life,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 what you are. If so, then all the rest is a question of time.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said, and Z will come in its proper place. Begin with humble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in Christ, and a process is commenced which has no natural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 of that great hope with which this chapter closes,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which begins in the deepest recesses of our being, and struggles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slowly and with many interruptions, into partial visibility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shall one day triumphantly irradiate our whole nature out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finger-tips,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the body of our humiliation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fashioned like unto the body of Christ's glory,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whereby He is able even to subdue all things to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2D3F62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1B9D9" w14:textId="13E7F972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83778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2021-12-16T09:40:00Z</dcterms:modified>
</cp:coreProperties>
</file>