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4FC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A93BE8" w14:textId="18535E21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273F06">
        <w:rPr>
          <w:b/>
          <w:sz w:val="32"/>
          <w:u w:val="single"/>
        </w:rPr>
        <w:t>30</w:t>
      </w:r>
      <w:r w:rsidRPr="000D6B18">
        <w:rPr>
          <w:sz w:val="32"/>
          <w:u w:val="single"/>
        </w:rPr>
        <w:t xml:space="preserve">. </w:t>
      </w:r>
      <w:r w:rsidR="00273F06">
        <w:rPr>
          <w:b/>
          <w:sz w:val="32"/>
          <w:u w:val="single"/>
        </w:rPr>
        <w:t xml:space="preserve">GIFTS </w:t>
      </w:r>
      <w:proofErr w:type="gramStart"/>
      <w:r w:rsidR="00273F06">
        <w:rPr>
          <w:b/>
          <w:sz w:val="32"/>
          <w:u w:val="single"/>
        </w:rPr>
        <w:t>GIVEN,</w:t>
      </w:r>
      <w:proofErr w:type="gramEnd"/>
      <w:r w:rsidR="00273F06">
        <w:rPr>
          <w:b/>
          <w:sz w:val="32"/>
          <w:u w:val="single"/>
        </w:rPr>
        <w:t xml:space="preserve"> SEED SOWN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26C2C37" w14:textId="1D382FFC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3F06" w:rsidRPr="00273F06">
        <w:rPr>
          <w:rFonts w:cstheme="minorHAnsi"/>
          <w:i/>
          <w:sz w:val="24"/>
          <w:szCs w:val="24"/>
          <w:lang w:val="en-US"/>
        </w:rPr>
        <w:t xml:space="preserve">And ye yourselves also know, ye Philippians, that in the beginning of the Gospel, when I departed from Macedonia, no church had fellowship with me in the matter of giving and receiving, but ye only; for even in Thessalonica ye sent once and again unto my need. Not that I seek for the gift; but I seek for the fruit that </w:t>
      </w:r>
      <w:proofErr w:type="spellStart"/>
      <w:r w:rsidR="00273F06" w:rsidRPr="00273F06">
        <w:rPr>
          <w:rFonts w:cstheme="minorHAnsi"/>
          <w:i/>
          <w:sz w:val="24"/>
          <w:szCs w:val="24"/>
          <w:lang w:val="en-US"/>
        </w:rPr>
        <w:t>increaseth</w:t>
      </w:r>
      <w:proofErr w:type="spellEnd"/>
      <w:r w:rsidR="00273F06" w:rsidRPr="00273F06">
        <w:rPr>
          <w:rFonts w:cstheme="minorHAnsi"/>
          <w:i/>
          <w:sz w:val="24"/>
          <w:szCs w:val="24"/>
          <w:lang w:val="en-US"/>
        </w:rPr>
        <w:t xml:space="preserve"> to your account. But I have all things, and abound: I am filled, having received from Epaphroditus the things that came from you, an </w:t>
      </w:r>
      <w:proofErr w:type="spellStart"/>
      <w:r w:rsidR="00273F06" w:rsidRPr="00273F06">
        <w:rPr>
          <w:rFonts w:cstheme="minorHAnsi"/>
          <w:i/>
          <w:sz w:val="24"/>
          <w:szCs w:val="24"/>
          <w:lang w:val="en-US"/>
        </w:rPr>
        <w:t>odour</w:t>
      </w:r>
      <w:proofErr w:type="spellEnd"/>
      <w:r w:rsidR="00273F06" w:rsidRPr="00273F06">
        <w:rPr>
          <w:rFonts w:cstheme="minorHAnsi"/>
          <w:i/>
          <w:sz w:val="24"/>
          <w:szCs w:val="24"/>
          <w:lang w:val="en-US"/>
        </w:rPr>
        <w:t xml:space="preserve"> of a sweet smell, a sacrifice acceptable, well-pleasing to God. And my God shall fulfil every need of yours according to His riches in glory in Christ Jesu</w:t>
      </w:r>
      <w:r w:rsidR="00273F06">
        <w:rPr>
          <w:rFonts w:cstheme="minorHAnsi"/>
          <w:i/>
          <w:sz w:val="24"/>
          <w:szCs w:val="24"/>
          <w:lang w:val="en-US"/>
        </w:rPr>
        <w:t>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E928A6" w14:textId="6291B439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273F06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273F06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-19</w:t>
      </w:r>
      <w:r w:rsidR="00273F06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227E2BC4" w14:textId="0DC94D0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82E245" w14:textId="6C6D1F2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loved the Philippians too well and was too sure of their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conscious of any embarrassment in expressing his thanks for money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help. His thanks are profuse and long drawn out. Our present text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strikes the note of grateful acknowledgment. It gives us a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glimpse into earlier instances of their liberality, and beautifully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suggests that as they had done to him so God would do to them,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liberality was in a fashion a prophecy, because it was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an imitation, of God's liberality. He had just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full,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received the things which were sent from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now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God shall fill full all your needs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use of the same word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connections is a piece of what one would call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ingenuity of graceful courtesy, if it were not something far deeper,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the utterance of a loving and self-forgetting heart.</w:t>
      </w:r>
    </w:p>
    <w:p w14:paraId="4ACA1F1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F5219" w14:textId="77777777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I. We may note here Paul's money relations with the churches.</w:t>
      </w:r>
    </w:p>
    <w:p w14:paraId="4E8246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D6B8A" w14:textId="78EB061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know that he habitually lived by his own labour. He could call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 the assembled elders at Ephesus, when he declared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 ministered unto my necessities,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could propose himself 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illustration of the words of the Lord Jesus,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more blessed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than to receive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firmly holds the right of Christian teachers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supported by the churches, and vehemently insists upon 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Epistle to the Corinthians. But he waives the right in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case, and passionately insists that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better for him rather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 than that any man should make his glorying void. He will not use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full his right in the Gospel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may make a Gospel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when needed he gladly accepted money gifts, as he did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Philippians. In our text he points back to an earlier instance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this. The history of that instance we may briefly recall. After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indignities and imprisonment in Philippi he went straight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Thessalonica, stayed there a short time till a riot drove him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refuge in Berea, whence again he had to flee, and guided by brethren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reached Athens. There he was left alone, and his guides went back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Macedonia to send on Silas and Timothy. From Athens he went to Corinth,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there was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rejoined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 them. According to our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the Gospel,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is, of course, its beginning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Philippi, they relieved him twice in Thessalonica, and if the words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text which date the 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may be read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departed from Macedonia,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have here another reference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same incident mentioned in 2 Corinthians, chap. </w:t>
      </w:r>
      <w:r w:rsidR="00273F06">
        <w:rPr>
          <w:rFonts w:asciiTheme="minorHAnsi" w:hAnsiTheme="minorHAnsi" w:cs="Courier New"/>
          <w:sz w:val="22"/>
          <w:szCs w:val="22"/>
        </w:rPr>
        <w:t>11:</w:t>
      </w:r>
      <w:r w:rsidRPr="008047DD">
        <w:rPr>
          <w:rFonts w:asciiTheme="minorHAnsi" w:hAnsiTheme="minorHAnsi" w:cs="Courier New"/>
          <w:sz w:val="22"/>
          <w:szCs w:val="22"/>
        </w:rPr>
        <w:t>8-9, where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of being in want there, and having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measure of my want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supplied by the brethren who came from Macedonia. The coincidence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incidental references hid away, as it were, confirms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truthfulness of both Epistles. And if we take into view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in which he was placed in Thessalonica and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his stay in Corinth, his needing and receiving such aid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amply accounted for. Once again, after a long interval, when he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prisoner in Rome, and probably unable to work for his maintenance,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care of him flourished again.</w:t>
      </w:r>
    </w:p>
    <w:p w14:paraId="0099F6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35A8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present circumstances of our churches, it seems necessary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right which Paul so strongly asserted should, for the most part,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waived, but the only true way of giving and receiving as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 and people is when it is a matter not of payment but a gift.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it is an expression of sympathy and affection on both sides,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relationship is pleasant and may be blessed. When it comes to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business transaction, and is to be measured by the rules applicable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such, it goes far to destroy some of the sweetest bonds,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endanger a preacher's best influence.</w:t>
      </w:r>
    </w:p>
    <w:p w14:paraId="4CD35E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50599" w14:textId="77777777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II. The lofty view here taken of such service.</w:t>
      </w:r>
    </w:p>
    <w:p w14:paraId="4D49A1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49187" w14:textId="3065F1C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fruit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increaseth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your account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Fruit, which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is put to their credit in the account-book of heaven, 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called by Paul by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name as being an odour of a sweet smell,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acceptable, well pleasing to God, in which metaphor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sacred ideas of yielding up precious things to God and of the sacred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fire that consumed the offering or brought to bear on the prosaic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gift.</w:t>
      </w:r>
    </w:p>
    <w:p w14:paraId="04CAF0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FC4C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principle which the Apostle here lays down in reference to a money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has, of course, a much wider application, and is as true about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acts. We need not be staggered at the emphasis with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Paul states the truths of their acceptableness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rewardableness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fully to understand the ground of his assurance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in his view the root of all such fruit increasing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account, and of everything which can claim to be an odour of a sweet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smell well pleasing to God, is love to Christ, and the renewal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by the spirit of God dwelling in us. In us there dwells no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thing. It is only as we abide in Him and His words abide in us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much fruit. Separate from Him we can do nothing. If our works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to smell sweet to God, they must be done for Christ, and in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profound and real sense, done by Him.</w:t>
      </w:r>
    </w:p>
    <w:p w14:paraId="7B8819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9DE7BA" w14:textId="08A311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essential character of all work which has the right to be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good, and which is acceptable to God, is sacrifice. The one exhortation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takes the place and more than fills the place of all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commandments, and is enforced by the motive which takes the place,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takes the place of all other motives,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beseech you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mercies of God to present your bodies a living sacrifice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which in the intention of the doer are offered to Him,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therefore there is a surrender of our own wills, or tastes,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inclinations, or passions, or possessions, that yield to Him an odour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sweet smell. The old condition which touched the chivalrous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David has to be repeated by us in regard to any work which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hope to make well pleasing to God;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not offer burnt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offerings unto the Lord my God which cost me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47FD2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FC322" w14:textId="2109FBC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spurious humility which treats all the works of good men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filthy rags, but such a false depreciation is contradicted by Christ's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done, good and faithful servant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true that all our deeds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stained and imperfect, but if they are offered on the altar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provides, it will sanctify the giver and the gift. He is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Aaron who makes atonement for the iniquity of our holy things.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we are stricken silent with thankfulness for the wonderful mercy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gracious allowance, we may humbly hope that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Well done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spoken of us, and may labour, not without a foretaste that we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 in vain,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present or absent we may be well pleasing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9A21C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DACC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fruit is here supposed to be growing, that is, of course,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life. We need not insist that the service and sacrifice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earth, if the motive be right, tell in a man's condition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It is not all the same how Christian men live; some gain 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talents, some five, and some two, and the difference between them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always as the parable represents it, a difference in the original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endowment. An entrance may be given into the eternal kingdom,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may not be an abundant entrance.</w:t>
      </w:r>
    </w:p>
    <w:p w14:paraId="29781AD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ABF7D" w14:textId="77777777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lastRenderedPageBreak/>
        <w:t>III. The gift that supplies the givers.</w:t>
      </w:r>
    </w:p>
    <w:p w14:paraId="2442C9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0ECC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has nothing to bestow, but he serves a great God who will see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that no man is the poorer by helping His servants. The king's honour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concerned in not letting a poor man suffer by lodging and feeding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retainers. The words here suggest to us the source from which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may be filled full, as an empty vessel might be charged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brim with some precious liquid, the measure or limit of the fulness,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channel by which we receive it.</w:t>
      </w:r>
    </w:p>
    <w:p w14:paraId="1111E9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8B4B6" w14:textId="71D4F4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was so sure that the 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needs would all be satisfied,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he knew that his own had been; he is generalising from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case, and that, I think, is at all events part of the reason why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with much emphasis,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My God. As He has done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will do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even without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name contains in itself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 and its seal.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will supply just because He is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His name means--infinite fulness and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self-communicativeness and delight in giving. But is not so absolutely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unlimited a promise as this convicted of complete unreality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contrasted with the facts of any life, even of the most truly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most outwardly happy? Its contradiction of the grim facts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is not to be slurred over by restricting it to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needs only. The promise needs the eye of Faith to interpret the facts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experience, and to let nothing darken the clear vision that if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seeming need is left by God unfilled, it is not an indispensable need.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do not get what we want we may be quite sure that we do not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The axiom of Christian faith is that whatever we do not obtain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require. Very desirable things may still not be necessary.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limit our notions of necessity by the facts of God's giving,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we, too, shall have learned, in whatsoever state we are, therein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content. When the Apostle says that God shall fill all our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up to the brim, was he contemplating only such necessities as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supply through outward gifts? Surely not. God Himself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filler and the only filler of a human heart, and it is by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impartation of Himself and by nothing else that He bestows upon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supply of our needs.</w:t>
      </w:r>
    </w:p>
    <w:p w14:paraId="42044F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96DDA" w14:textId="112864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Unless we have been initiated into this deepest and yet simplest secret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life, it will be full of gnawing pain and unfulfilled longings.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we have learned that our needs are like the cracks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parched ground, cups to hold the rain from heaven, doors by which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can come to us, we shall dwell for ever in a dry and thirsty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land. God Himself is the only satisfier of the soul.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have I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 but Thee, and there is none upon earth that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-if I am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 desire side by side with Thee?'</w:t>
      </w:r>
    </w:p>
    <w:p w14:paraId="2AEB0B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825D3" w14:textId="70BE122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here sets forth in very bold words the measure or limits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supply of our need.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His riches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Then, all of God belongs to me, and the whole wealth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aggregated perfections is available for stopping the crannies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and filling its emptiness. My emptiness corresponds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as some concavity does with the convexity that fits into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whole that He is waits to fill and to satisfy me.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 really to what a man may have of God except the limitless limit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infinite divine nature, but on the other hand this great promise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fulfilled all at once, and whilst the actual limit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boundlessness of God, there is a working limit, so to speak, a variable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one, but a very real one. The whole riches of God's glory are available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us, but only so much of the boundless store as we desire and are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capable of taking in will belong to us now. What is the 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owning half a continent if the owner lives on an acre of it and grows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wants there, and has never seen the broad lands that yet belong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him? Nothing hinders a man from indefinitely increased possession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growing measure of God, except his own arbitrarily narrowed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desire and capacity.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becomes a solemn question for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us, Am I day by day becoming more and more fit to possess more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enjoy more of the God whom I possess? In Him we have each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potentiality of wealth beyond the dreams of avarice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we growingly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 that boundless possibility?</w:t>
      </w:r>
    </w:p>
    <w:p w14:paraId="1DDEE7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0037E" w14:textId="4EA7DC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channel by which that boundless supply is to reach us is distinctly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forth here. All these riches are stored up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deep lake may be hidden away in the bosom of the hills that would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 and fertility over a barren land if it could find a channel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into the plains, but unless there be a river flowing out of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land-locked waters might as well be dried up. When Paul says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riches in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puts them up high above our reach, but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brings them all down amongst us. In Him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riches in a narrow room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are in Him then we are beside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treasure, and have only to put out our hands and take the wealth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lying there. All that we need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we are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all close at our sides.</w:t>
      </w:r>
    </w:p>
    <w:p w14:paraId="514F3E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2CB92" w14:textId="28C4BF5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 question comes to be,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I thus near my wealth, and can I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it whenever I want it, as I want it, and as much as I want of it?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 if we will. The path is easy to define, though our slothfulness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hard to tread. That man is in Christ who dwells with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whose heart is by love plunged in His love, who daily seeks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communion with Him amid the distractions of life, and who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submission obeys His will. If thus we trust, if thus we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thus we hold fast to Him, and if thus we link Him with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activities in the world, need will cease to grow, and will only be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occasion for God's gift.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Delight thyself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heart's desires being set upon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give thee the desire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4D9A4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86EDC" w14:textId="0BC2467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says to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God shall supply all your need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us answer,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is my Shepherd, I shall not want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72BC71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1F16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37B57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2021-12-16T09:45:00Z</dcterms:modified>
</cp:coreProperties>
</file>