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8466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1722F5" w14:textId="0F7CE32A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PROVERBS-007. </w:t>
      </w:r>
      <w:r w:rsidR="009D0EE0">
        <w:rPr>
          <w:b/>
          <w:sz w:val="32"/>
          <w:u w:val="single"/>
        </w:rPr>
        <w:t>FROM DAWN TO NOON</w:t>
      </w:r>
      <w:r>
        <w:rPr>
          <w:b/>
          <w:sz w:val="32"/>
          <w:u w:val="single"/>
        </w:rPr>
        <w:t xml:space="preserve"> by ALEXANDER MACLAREN</w:t>
      </w:r>
    </w:p>
    <w:p w14:paraId="5BA4EC0A" w14:textId="7CEDDA52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D0EE0" w:rsidRPr="009D0EE0">
        <w:rPr>
          <w:rFonts w:cstheme="minorHAnsi"/>
          <w:i/>
          <w:sz w:val="24"/>
          <w:szCs w:val="24"/>
          <w:lang w:val="en-US"/>
        </w:rPr>
        <w:t>The path of the just is as the shining light, that shineth more and more unto the perfect day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003012" w14:textId="0814821D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9D0EE0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9D0EE0">
        <w:rPr>
          <w:rFonts w:cstheme="minorHAnsi"/>
          <w:i/>
          <w:sz w:val="24"/>
          <w:szCs w:val="24"/>
          <w:lang w:val="en-US"/>
        </w:rPr>
        <w:t>8</w:t>
      </w:r>
    </w:p>
    <w:p w14:paraId="17C019FA" w14:textId="416FCB6A" w:rsidR="009D0EE0" w:rsidRPr="005736A5" w:rsidRDefault="009D0EE0" w:rsidP="009D0EE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9D0EE0">
        <w:rPr>
          <w:rFonts w:cstheme="minorHAnsi"/>
          <w:i/>
          <w:sz w:val="24"/>
          <w:szCs w:val="24"/>
          <w:lang w:val="en-US"/>
        </w:rPr>
        <w:t>Then shall the righteous shine forth as the sun in the kingdom of their father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B15D58" w14:textId="66237937" w:rsidR="009D0EE0" w:rsidRDefault="009D0EE0" w:rsidP="009D0EE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Matthew 13:43</w:t>
      </w:r>
    </w:p>
    <w:p w14:paraId="1AF98A8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4410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metaphor common to both these texts is not infrequent throughout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Scripture. In one of the oldest parts of the Old Testament, Deborah's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triumphal song, we find,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all them that love Thee be as the sun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forth in his might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one of the latest parts of the 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Testament, Daniel's prophecy, we read,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be wise shall shine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brightness of the firmament; and they that turn many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 as the stars for ever and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Then in the New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Testament we have Christ's comparison of His servants to light,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promise which I have read as my second text. The upshot of them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is this--the most radiant thing on earth is the character of a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man. The world calls men of genius and intellectual force its lights.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divine estimate, which is the true one, confers the name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righteousness.</w:t>
      </w:r>
    </w:p>
    <w:p w14:paraId="19BE532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F754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my first text follows out another analogy; not only brightness,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progressive brightness, is the characteristic of the righteous man.</w:t>
      </w:r>
    </w:p>
    <w:p w14:paraId="7EB47CE0" w14:textId="08B1928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D3B097" w14:textId="306F239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are to think of the strong Eastern sun, whose blinding light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steadily increases till the noontide. The perfect day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somewhat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unfortunate translation. What is meant is the point of time at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day culminates, and for a moment, the sun seems to stand steady,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those southern lands, in the very zenith, raying down the arrows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fly by noonday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text does not go any further, it does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talk about the sad diminution of the afternoon. The parallel does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hold; though, if we consult appearance and sense alone, it seems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 only too well. For, sadder than the setting of the suns,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rise again to-morrow, is the sinking into darkness of death, from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seems to be no emerging. But my second text comes in to tell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death is but as the shadow of eclipse which passes, and with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 obscuring clouds and envious mists, and then shall the righteous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blaze forth like the sun in their Heavenly Father's kingdom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DF996E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2A4B6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two texts speak to us of the progressive brightness,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ultimate, which is also the progressive, radiance of the righteous.</w:t>
      </w:r>
    </w:p>
    <w:p w14:paraId="6CFB76E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A7665" w14:textId="77777777" w:rsidR="00795695" w:rsidRPr="009D0EE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D0EE0">
        <w:rPr>
          <w:rFonts w:asciiTheme="minorHAnsi" w:hAnsiTheme="minorHAnsi" w:cs="Courier New"/>
          <w:b/>
          <w:bCs/>
          <w:sz w:val="22"/>
          <w:szCs w:val="22"/>
        </w:rPr>
        <w:t>I. In looking at them together, then, I would notice, first, what a</w:t>
      </w:r>
      <w:r w:rsidR="00795695" w:rsidRPr="009D0E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D0EE0">
        <w:rPr>
          <w:rFonts w:asciiTheme="minorHAnsi" w:hAnsiTheme="minorHAnsi" w:cs="Courier New"/>
          <w:b/>
          <w:bCs/>
          <w:sz w:val="22"/>
          <w:szCs w:val="22"/>
        </w:rPr>
        <w:t>Christian life is meant to be.</w:t>
      </w:r>
    </w:p>
    <w:p w14:paraId="345DFC1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CD65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must not linger on the lovely thoughts that are suggested by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attractive metaphor of life. It must be enough, for our present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purpose, to say that the light of the Christian life, like its type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heavens, may be analysed into three beams--purity, knowledge,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blessedness. And these three, blended together, make the pure whiteness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Christian soul.</w:t>
      </w:r>
    </w:p>
    <w:p w14:paraId="552BA8F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777C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what I wish rather to dwell upon is the other thought,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intention that every Christian life should be a life of increasing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lustre, uninterrupted, and the natural result of increasing communion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with, and conformity to, the very fountain itself of heavenly radiance.</w:t>
      </w:r>
    </w:p>
    <w:p w14:paraId="164B105C" w14:textId="74576F6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B2BF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Remember how emphatically, in all sorts of ways, progress is laid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Scripture as the mark of a religious life. There is the emblem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text. There is our Lord's beautiful one of vegetable growth: First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blade, then the ear, then the full corn in the ear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metaphor of the stages of human life, babes in Christ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young men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Him, old men and fathers. There is the metaphor of the growth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body. There is the metaphor of the gradual building up of a structure.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are to edify ourselves together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to build ourselves up on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most holy faith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the other emblem of a race--continual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advance as the result of continual exertion, and the use of the powers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bestowed upon us.</w:t>
      </w:r>
    </w:p>
    <w:p w14:paraId="1B80D76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37E2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all these ways, and in many others that I need not now touch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upon, Scripture lays it down as a rule that life in the highest region,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life in the lowest, is marked by continual growth. It is so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regard to all other things. Continuity in any kind of practice gives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increasing power in the art. The artisan, the blacksmith with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hammer, the skilled artificer at his trade, the student at his subject,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good man in his course of life, and the bad man in his, do equally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 that use becomes second nature. And so, in passing, let me say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incalculable importance there is in our getting habit, with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mystical power to mould life, on the side of righteousness, and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becoming accustomed to do good, and so being unfamiliar with evil.</w:t>
      </w:r>
    </w:p>
    <w:p w14:paraId="7EE1A54D" w14:textId="54F067D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C421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remind you, too, how this intention of continuous growth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marked by the gifts that are bestowed upon us in Jesus Christ. He gives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us--and it is by no means the least of the gifts that He bestows--an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absolutely unattainable aim as the object of our efforts. For He bids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not only be perfect, as our Father in Heaven is perfect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bids us be entirely conformed to His own Self. The misery of men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they pursue aims so narrow and so shabby that they can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attained, and are therefore left behind, to sink hull down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backward horizon. But to have before us an aim which is absolutely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unreachable, instead of being, as ignorant people say, an occasion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despair and of idleness, is, on the contrary, the very salt of life.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keeps us young, it makes hope immortal, it emancipates from lower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pursuits, it diminishes the weight of sorrows, it administers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anaesthetic to every pain. If you want to keep life fresh, seek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which you can never fully find.</w:t>
      </w:r>
    </w:p>
    <w:p w14:paraId="5024C03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0399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Christ gives us infinite powers to reach that unattainable aim, for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gives us access to all His own fullness, and there is more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storehouses than we can ever take, not to say more than we can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 to exhaust. And therefore, because of the aim that is set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and because of the powers that are bestowed upon us to reach 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stamped upon every Christian life unmistakably as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purpose and ideal concerning it, that it should for ever and for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growing nearer and nearer, as some ascending spiral that 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circles closer and closer, and yet never absolutely unites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central Perfection which is Himself.</w:t>
      </w:r>
    </w:p>
    <w:p w14:paraId="246C0A8B" w14:textId="0BC703A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0EE13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brethren, for every one of us, if we are Christian people at all,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is the will of God, even your perfection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D8061F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E2F6EA" w14:textId="77777777" w:rsidR="00795695" w:rsidRPr="009D0EE0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D0EE0">
        <w:rPr>
          <w:rFonts w:asciiTheme="minorHAnsi" w:hAnsiTheme="minorHAnsi" w:cs="Courier New"/>
          <w:b/>
          <w:bCs/>
          <w:sz w:val="22"/>
          <w:szCs w:val="22"/>
        </w:rPr>
        <w:t>II. Consider the sad contrast of too many Christian lives.</w:t>
      </w:r>
    </w:p>
    <w:p w14:paraId="3417E07E" w14:textId="123051B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7331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would not speak in terms that might seem to be reproach and scolding.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matter is far too serious, the disease far too widespread, to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to warrant any exaggeration. But, dear brethren, there are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so-called and, in a fashion, really Christian people to whom Christ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work are mainly, if not exclusively, the means of escaping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consequences of sin--a kind of fire-escape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to very many it comes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a new thought, in so far as their practical lives are concerned,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these ought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to be lives of steadily increasing deliverance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love and the power of sin, and steadily increasing appropriation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manifestation of Christ's granted righteousness. There are,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think, many of us from whom the very notion of progress has faded away.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 am sure there are some of us who were a great deal farther on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on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path of the Christian life years ago, when we first felt that Christ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was anything to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us, than we are to-day. When for the time ye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be teachers, ye have need that one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teach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which be the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principles of the oracles of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88BE7B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0E403" w14:textId="7D2668B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an old saying of one of the prophets that a child would die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hundred years old, which in a very sad sense is true about very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folk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within the pale of the Christian Church who are seventy-year-old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babes still, and will die so. Suns growing brighter and brighter until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noonday!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Ah! there are many of us who are a great deal more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those strange variable stars that sometimes burst out in the heavens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 great blaze, that brings them up to the brightness of stars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first magnitude, for a day or two; and then they dwindle until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little specks of light that the telescope can hardly see.</w:t>
      </w:r>
    </w:p>
    <w:p w14:paraId="40E4F4E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7FFF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there are hosts of us who are instances, if not of arrested, at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rate of unsymmetrical, development. The head, perhaps, is cultivated;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intellectual apprehension of Christianity increases, while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emotional, and the moral, and the practical part of it are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neglected. Or the converse may be the case; and we may be full of gush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of good emotion, and of fervour when we come to worship or to pray,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our lives may not be a hair the better for it all. Or there may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disproportion because of an exclusive attention to conduct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practical side of Christianity, while the rational side of it,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the basis of all, and the emotional side of it, which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the driving power of all, are comparatively neglected.</w:t>
      </w:r>
    </w:p>
    <w:p w14:paraId="433F4C4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35509" w14:textId="7BAA84E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brethren! what with interruptions, what with growing by fits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starts, and long, dreary winters like the Arctic winters, coming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between the two or three days of rapid, and therefore brief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unwholesome, development, we must all, I think, take to heart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condemnation suggested by this text when we compare the reality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with the divine intention concerning them. Let us ask ourselves,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I more command over myself than I had twenty years ago? Do I live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nearer Jesus Christ today than I did yesterday? Have I more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 in me? Am I growing? Would the people that know me best say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 am growing in the grace and knowledge of my Lord and Saviour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Astronomers tell us that there are dark suns, that have burnt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out, and are wandering unseen through the skies. I wonder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any extinguished suns of that sort listening to me at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moment.</w:t>
      </w:r>
    </w:p>
    <w:p w14:paraId="343E230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21DD9" w14:textId="77777777" w:rsidR="00795695" w:rsidRPr="006670A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670AE">
        <w:rPr>
          <w:rFonts w:asciiTheme="minorHAnsi" w:hAnsiTheme="minorHAnsi" w:cs="Courier New"/>
          <w:b/>
          <w:bCs/>
          <w:sz w:val="22"/>
          <w:szCs w:val="22"/>
        </w:rPr>
        <w:t>III. How the divine purpose concerning us may be realised by us.</w:t>
      </w:r>
    </w:p>
    <w:p w14:paraId="4E2D6ED3" w14:textId="351D1B9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FF70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the Alpha and the Omega of this, the one means which includes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other, is laid down by Jesus Christ Himself in another metaphor when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said, Abide in Me, and I in you;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shall ye bring forth much fruit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path will brighten, not because of any radiance in ourselves,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proportion as we draw nearer and nearer to the Fountain of heavenly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radiance.</w:t>
      </w:r>
    </w:p>
    <w:p w14:paraId="5A87B0E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14C8A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planets that move round the sun, further away than we are on earth,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get less of its light and heat; and those that circle around it within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limits of our orbit, get proportionately more. The nearer we are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Him, the more we shall shine. The sun shines by its own light, drawn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indeed from the shrinkage of its mass, so that it gives away its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in warming and illuminating its subject-worlds. But we shine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reflected light, and therefore the nearer we keep to Him the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we be radiant.</w:t>
      </w:r>
    </w:p>
    <w:p w14:paraId="53886AE1" w14:textId="23BB14D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23A8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keeping in touch with Jesus Christ is mainly to be secured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direction of thought, and love, and trust to Him. If we follow close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upon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 not walk in darkness. It is to be secured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maintained very largely by what I am afraid is much neglected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 of all sorts nowadays, and that is the devotional 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their Bibles. That is the food by which we grow. It is to be secured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maintained still more largely by that which I, again, am afraid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very imperfectly attained to by Christian people now, and that is,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habit of prayer. It is to be secured and maintained, again,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honest conforming of our lives, day by day, to the present amount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knowledge of Him and of His will. Whosoever will make all his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manifestation of his belief, and turn all his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creed into principles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action, will grow both in the comprehensiveness, and in the depths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Christian character. Ye are the light in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Keep in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you will become brighter and brighter. So shall we go from strength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strength, till we appear before God in Zion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46DD9E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B5B86" w14:textId="77777777" w:rsidR="00795695" w:rsidRPr="006670AE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670AE">
        <w:rPr>
          <w:rFonts w:asciiTheme="minorHAnsi" w:hAnsiTheme="minorHAnsi" w:cs="Courier New"/>
          <w:b/>
          <w:bCs/>
          <w:sz w:val="22"/>
          <w:szCs w:val="22"/>
        </w:rPr>
        <w:t>IV. Lastly, what brighter rising will follow the earthly setting?</w:t>
      </w:r>
    </w:p>
    <w:p w14:paraId="43BB277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31CC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My second text comes in here. Beauty, intellect, power, goodness;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 down into the dark. The sun sets, and there is left a sad and fading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glow in the darkening pensive sky, which may recall the vanished light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 little while to a few faithful hearts, but steadily passes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ashen grey of forgetfulness.</w:t>
      </w:r>
    </w:p>
    <w:p w14:paraId="7C65F717" w14:textId="5D3F50C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3530F" w14:textId="13E3C56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then shall the righteous blaze forth like the sun, in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Heavenly Father's kingdom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momentary setting is but apparent.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ere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it is well accomplished, a new sun swims into the ampler ether,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diviner air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that future life, and with new spangled beams, flames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forehead of the morning sky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E67FEA2" w14:textId="0203333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E647B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reason for that inherent brightness suggested in our second text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soul of the righteous man passes from earth into a region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which we gather all things that offend, and them that do iniquity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other reasons for it, but that is the one which our Lord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dwells on. Or, to put it into modern scientific language, environment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corresponds to character. So, when the clouds have rolled away, and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mists from the undrained swamps of selfishness and sin and animal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 rise up to hide the radiance, there shall be a fuller flood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poured from the re-created sun.</w:t>
      </w:r>
    </w:p>
    <w:p w14:paraId="010C0602" w14:textId="29EE9C1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9BBE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That brightness thus promised has for its highest and most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 that it is conformity to the Lord Himself. For, as you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remember, the last use of this emblem that we find in Scripture refers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to the servant but to the Master, whom His beloved disciple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Apocalyptic vision saw, with His countenance as the sun shining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strength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shall be like Him, for we shall see Him as He is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that radiance of the sainted dead is progressive, too.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it has an infinite fulness to draw upon, and the soul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joined to Jesus Christ, and derives its lustre from Him, cannot die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until it has outgrown Jesus and emptied God. The sun will one day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dark, cold ball. We shall outlast it.</w:t>
      </w:r>
    </w:p>
    <w:p w14:paraId="1714886C" w14:textId="2BC07CB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82CBC" w14:textId="77777777" w:rsidR="007A6C4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But, brethren, remember that it is only those who here on earth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progressively appropriated the brightness that Christ bestows who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right to reckon on that better rising. It is contrary to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probability to believe that the passage from life can change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ingrained direction and set of a man's nature. We know nothing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warrants us in affirming that death can revolutionise character.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 your future to such a dim peradventure. Here is a plain truth.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who on earth are as the shining light that shineth more and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unto the perfect day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shall, beyond the shadow of eclipse, shine on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sun does, behind the opaque, intervening body, all unconscious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looks to mortal eyes on earth an eclipse, and shall blaze out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sun in their Heavenly Father's kingdom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For all that we know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taught by experience, religious and moral distinctions are eternal.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that is righteous, let him be righteous still; and he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filthy, let him be filthy still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BF02DD3" w14:textId="77777777" w:rsidR="007A6C48" w:rsidRDefault="007A6C4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0C6BB" w14:textId="77777777" w:rsidR="007A6C48" w:rsidRDefault="007A6C4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A6C4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A6C48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2021-11-05T09:15:00Z</dcterms:modified>
</cp:coreProperties>
</file>