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AC65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53891FF" w14:textId="7DA31BCA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-015</w:t>
      </w:r>
      <w:r w:rsidR="00996EB9" w:rsidRPr="00795B34">
        <w:rPr>
          <w:sz w:val="32"/>
          <w:u w:val="single"/>
        </w:rPr>
        <w:t xml:space="preserve">. </w:t>
      </w:r>
      <w:r w:rsidR="00D2095D">
        <w:rPr>
          <w:b/>
          <w:sz w:val="32"/>
          <w:u w:val="single"/>
        </w:rPr>
        <w:t>GOD'S GUESTS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87CC862" w14:textId="1519D060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2095D" w:rsidRPr="00D2095D">
        <w:rPr>
          <w:rFonts w:cstheme="minorHAnsi"/>
          <w:i/>
          <w:sz w:val="24"/>
          <w:szCs w:val="24"/>
          <w:lang w:val="en-US"/>
        </w:rPr>
        <w:t>One thing have I desired of the Lord, that will I seek after; that I may dwell in the house of the Lord all the days of my life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6200323" w14:textId="02B07DE6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D2095D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D2095D">
        <w:rPr>
          <w:rFonts w:cstheme="minorHAnsi"/>
          <w:i/>
          <w:sz w:val="24"/>
          <w:szCs w:val="24"/>
          <w:lang w:val="en-US"/>
        </w:rPr>
        <w:t>4</w:t>
      </w:r>
    </w:p>
    <w:p w14:paraId="50DBDB0F" w14:textId="05251DA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52AF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shall do great injustice to this mystical aspiration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Psalmist, if we degrade it to be the mere expression of a desire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unbroken residence in a material Temple. He was no sickly, sentimental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seeker after cloistered seclusion. He knew the necessities and duties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life far better than in a cowardly way to wish to shirk them,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that he might loiter in the temple, idle under the pretence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worship. Nor would the saying fit into the facts of the case if we gave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that low meaning, for no person had his residence in the temple.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follows in the next verse would, on that hypothesis, be entirely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inappropriate. In the secret of His tabernacle shall He hide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 went into the secret place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in the visible,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material structure, except the high priest once a year. But this singer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expects that his abode will be there always; and that, in the time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trouble, he can find refuge there.</w:t>
      </w:r>
    </w:p>
    <w:p w14:paraId="2020F5B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D54F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Apart altogether from any wider considerations as to the relation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form and spirit under the Old Covenant, I think that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observations compel us to see in these words a desire a great deal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nobler and deeper than any such wish.</w:t>
      </w:r>
    </w:p>
    <w:p w14:paraId="61413C2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15368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I. Let us, then, note the true meaning of this aspiration of the</w:t>
      </w:r>
      <w:r w:rsidR="001C3176" w:rsidRPr="00D209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2095D">
        <w:rPr>
          <w:rFonts w:asciiTheme="minorHAnsi" w:hAnsiTheme="minorHAnsi" w:cs="Courier New"/>
          <w:b/>
          <w:bCs/>
          <w:sz w:val="22"/>
          <w:szCs w:val="22"/>
        </w:rPr>
        <w:t>Psalmist.</w:t>
      </w:r>
    </w:p>
    <w:p w14:paraId="348EAF6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A9A84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Its fulfilment depends not on where we are, but on what we think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feel; for every place is God's house, and what the Psalmist desires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should be able to keep up unbroken consciousness of being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presence and should be always in touch with Him.</w:t>
      </w:r>
    </w:p>
    <w:p w14:paraId="1758EE6F" w14:textId="4A2BFB0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A84E9" w14:textId="21B45D1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seems hard, and people say, Impossible! how can I get above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daily work, and be perpetually thinking of God and His will,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consciously realising communion with Him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there is such a thing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having an undercurrent of consciousness running all through a man's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and mind; such a thing as having a melody sounding in our ears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perpetually, so sweet we know not we are listening to it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until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stops, and then, by the poverty of the naked and silent atmosphere,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how musical were the sounds that we scarcely knew that we heard,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yet did hear so well high above all the din of earth's noises.</w:t>
      </w:r>
    </w:p>
    <w:p w14:paraId="73444362" w14:textId="59D7FAC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9D0E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Every man that has ever cherished such an aspiration as this knows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difficulties all too well. And yet, without entering upon thorny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unprofitable questions as to whether the absolute, unbroken continuity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consciousness of being in God's presence is possible for men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below, let us look at the question, which has a great deal more bearing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our present condition--viz. whether a greater continuity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is not possible than we attain to to-day. It does seem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to be a foolish and miserable waste of time and temper and energy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good people to be quarrelling about whether they can come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absolute realisation of this desire in this world, when there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of them who is not leagues below the possible realisation of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knows that he is. At all events, whether or not the line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drawn without a break at all, the breaks might be a great deal shorter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great deal less frequent than they are. An unbroken line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 communion with God is the ideal; and that is what this singer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desired and worked for. How many of my feelings and thoughts to-day,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things that I have said or done since I woke this morning,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done and said and felt exactly the same, if there were not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 at all, or if it did not matter in the least whether I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ever came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into touch with Him or not? Oh, dear friends! it is no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effort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our lives a little nearer that unbroken continuity of communion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Him of which this text speaks. And God knows, and we each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know, how much and how sore our need is of such a union.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 have I desired, that will I seek after; that I, in my study; I,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my shop; I, in my parlour, kitchen, or nursery; I, in my studio; I,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my lecture-hall--may dwell in the house of the Lord all the days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house are many mansions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room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spend most of our lives in, each of us, at our tasks or our work-tables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may be in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house, too; and it is only we that can secure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shall be.</w:t>
      </w:r>
    </w:p>
    <w:p w14:paraId="72A1ED2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0548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inmost meaning of this Psalmist's desire is that the consciousness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shall be diffused throughout the whole of a man's days, instead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being coagulated here and there at points. The Australian rivers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drought present a picture of the Christian life of far too many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us--a stagnant, stinking pool here, a stretch of blinding gravel there;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little drop of water a mile away, then a long line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foul-smelling mud, and then another shallow pond. Why! it ought to run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clear stream that has a scour in it and that will take all filth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 the surface.</w:t>
      </w:r>
    </w:p>
    <w:p w14:paraId="7FF04F9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8CA9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longed to break down the distinction between sacred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secular; to consecrate work, of whatsoever sort it was. He had learned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so many of us need to learn far more thoroughly, that if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 does not drive the wheels of our daily business, it is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use; and that if the field in which our religion has power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control and impel is not that of the trivialities and secularities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ordinary life, there is no field for it at all.</w:t>
      </w:r>
    </w:p>
    <w:p w14:paraId="0279BF4A" w14:textId="6716EB8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0D83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All the days of my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Not only on Wednesday nights, while Tuesday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Thursday are given to the world and self; not only on Sundays;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five minutes in the morning, when I am eager to get to my daily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work, and less than five minutes at night, when I am half asleep,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long day, doing this, that, and the other thing for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God and with God, and making Him the motive and the power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course, and my Companion to heaven. And if we have, in our lives,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over which we cannot make the sign of the cross, the sooner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rid of them the better; and if there is anything in our daily work,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in our characters, about which we are doubtful, here is a good test: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it seem to check our continual communion with God, as a ligature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 the wrist might do the continual flow of the blood, or does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help us to realise His presence? If the former, let us have no more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with it; if the latter, let us seek to increase it.</w:t>
      </w:r>
    </w:p>
    <w:p w14:paraId="2EBD779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2F219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II. And now let me say a word about the Psalmist's reason for this</w:t>
      </w:r>
      <w:r w:rsidR="001C3176" w:rsidRPr="00D209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2095D">
        <w:rPr>
          <w:rFonts w:asciiTheme="minorHAnsi" w:hAnsiTheme="minorHAnsi" w:cs="Courier New"/>
          <w:b/>
          <w:bCs/>
          <w:sz w:val="22"/>
          <w:szCs w:val="22"/>
        </w:rPr>
        <w:t>aspiration.</w:t>
      </w:r>
    </w:p>
    <w:p w14:paraId="03C49A69" w14:textId="6F29D88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E6D32" w14:textId="5F4D8E5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which he employs carries with it a picture which is even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vividly given us by a synonymous word employed in the same connection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some of the other psalms. That I may dwell in the house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-now, that is an allusion, not only, as I think, to the Temple,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also to the Oriental habit of giving a man who took refuge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tent of the sheikh, guest-rites of protection and provision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friendship. The habit exists to this day, and travellers among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Bedouins tell us lovely stories of how even an enemy with the blood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closest relative of the owner of the tent on his hands, if he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once get in there and partake of the salt of the host, is safe,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obligation of the owner of the tent is to watch over the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fugitive as over his own.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Psalmist says, I desire to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guest-rites in Thy tent; to lift up its fold, and shelter there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heat of the desert. And although I be dark and stained with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evils and transgressions against Thee, yet I come to claim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hospitality and provision and protection and friendship which the laws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house do bestow upon a guest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Carrying out substantially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idea, Paul tells the Ephesians, as if it were the very highest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privilege that the Gospel brought to the Gentiles: Ye are no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strangers, but fellow-citizens with the saints, and of the household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incorporated into His family, and dwelling safely in His pavilion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their home.</w:t>
      </w:r>
    </w:p>
    <w:p w14:paraId="73A12E1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FFCEE8" w14:textId="6F17E6D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That is to say, the blessedness of keeping up such a continual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of touch with God is, first and foremost, the certainty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infallible protection. Oh! how it minimises all trouble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brightens all joys, and calms amidst all distractions, and steadies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sobers in all circumstances, to feel ever the hand of God upon us!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goes through life, finding that, when he has trouble to meet,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throws him back on God, and that when bright mornings of joy drive away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nights of weeping, these wake morning songs of praise, and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brightest because they shine with the light of a Father's love,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be unduly moved by any vicissitudes of fortune. Like some inland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sheltered valley, with great mountains shutting it in, that heareth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the loud winds when they call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beyond the barriers that enclose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lives may be tranquilly free from distraction, and may be full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peace, of nobleness, and of strength, on condition of our keeping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house all the days of our lives.</w:t>
      </w:r>
    </w:p>
    <w:p w14:paraId="3B600D03" w14:textId="4F602F4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19FE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another blessing that will come to the dweller in God's house,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not a small one. It is that, by the power of this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satisfied longing, driven like an iron rod through all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tortuosities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life, there will come into it a unity which otherwise few lives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ever able to attain, and the want of which is no small cause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misery that is great upon men. Most of us seem, to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consciousness, to live amidst endless distractions all our days,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lives to be a heap of links parted from each other rather than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chain. But if we have that one constant thought with us, and if we 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all the variety of occupations, true to the one purpose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serving and keeping near God, then we have a charm against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frittering away of our lives in distractions, and the misery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multiplicity; and we enter into the blessedness of unity and singleness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purpose; and our lives become, like the starry heavens in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variety of their motions, obedient to one impulse. For unity in a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depend upon the monotony of its tasks, but upon the simplicity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the motive which impels to all varieties of work.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possible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 man harassed by multitudinous avocations, and drawn hither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thither by sometimes apparently conflicting and always bewildering,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rapidly-following duties, to say, This one thing I do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if all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doings are equally acts of obedience to God.</w:t>
      </w:r>
    </w:p>
    <w:p w14:paraId="11DEAE6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4F4F7C" w14:textId="77777777" w:rsidR="001C3176" w:rsidRPr="00D2095D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2095D">
        <w:rPr>
          <w:rFonts w:asciiTheme="minorHAnsi" w:hAnsiTheme="minorHAnsi" w:cs="Courier New"/>
          <w:b/>
          <w:bCs/>
          <w:sz w:val="22"/>
          <w:szCs w:val="22"/>
        </w:rPr>
        <w:t>III. So, lastly, note the method by which this desire is realised.</w:t>
      </w:r>
    </w:p>
    <w:p w14:paraId="76B07DBD" w14:textId="7CE61E4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90C3C" w14:textId="27092D1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One thing have I desired,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will I seek after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points to be kept in view to that end. A great many people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 have I desired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fail in persistent continuousness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desire. No man gets rights of residence in God's house for a longer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than he continues to seek for them. The most advanced of 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those that have longest been like Anna, who departed not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day nor night, will certainly eject ourselves unless,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Psalmist, we use the verbs in both tenses, and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thing have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desired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will I seek after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John Bunyan saw that there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back door to the lower regions close by the gates of the Celestial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City. There may be men who have long lived beneath the shadow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sanctuary, and at the last will be found outside the gates.</w:t>
      </w:r>
    </w:p>
    <w:p w14:paraId="7A3CF5D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7188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words of the text not only suggest, by the two tenses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verbs, the continuity of the desire which is destined to be granted,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also by the two verbs themselves--desire and seek after--the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necessity of uniting prayer and work. Many desires are unsatisfied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conduct does not correspond to desires. Many a prayer remains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unanswered because its pray-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ers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never do anything to fulfil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prayers. I do not say they are hypocrites;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are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consciously so, but I do say that there is a large measure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conventionality that means nothing, in the prayers of average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 for more holiness and likeness to Jesus Christ.</w:t>
      </w:r>
    </w:p>
    <w:p w14:paraId="5EB6D7B3" w14:textId="7752548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DCAE7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friends! if we truly wish this desire of dwelling in the house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to be fulfilled, the day's work must run in the same direction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 morning's petition, and we must, like the Psalmist, say,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desired it of the Lord, so I, for my part, will seek after 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or not we reach absolutely to the standard, which is none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to be aimed at, though it seems beyond reach, we shall arrive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nearer and nearer to it; and, God helping our weakness and increasing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strength, quickening us to desire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upholding us to seek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may hope that, when the days of our life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are past,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remove into an upper chamber, more open to the sunrise and flooded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light; and shall go no more out, but dwell in the house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157DD80" w14:textId="4A73343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21FB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683F9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6E4A43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2021-12-21T11:41:00Z</dcterms:modified>
</cp:coreProperties>
</file>