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7D9DC" w14:textId="77777777" w:rsidR="007C702A" w:rsidRPr="00795B34" w:rsidRDefault="007C702A" w:rsidP="007C702A">
      <w:pPr>
        <w:rPr>
          <w:b/>
          <w:sz w:val="24"/>
        </w:rPr>
      </w:pPr>
      <w:r w:rsidRPr="00795B34">
        <w:rPr>
          <w:b/>
          <w:sz w:val="24"/>
        </w:rPr>
        <w:t>THE EXPOSITION OF HOLY SCRIPTURE BY ALEXANDER MACLAREN</w:t>
      </w:r>
    </w:p>
    <w:p w14:paraId="10E4FB42" w14:textId="59C8653B" w:rsidR="00996EB9" w:rsidRPr="00795B34" w:rsidRDefault="00AA3956" w:rsidP="00996EB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PSALMS</w:t>
      </w:r>
      <w:r w:rsidR="00764BDD">
        <w:rPr>
          <w:b/>
          <w:sz w:val="32"/>
          <w:u w:val="single"/>
        </w:rPr>
        <w:t>-017</w:t>
      </w:r>
      <w:r w:rsidR="00996EB9" w:rsidRPr="00795B34">
        <w:rPr>
          <w:sz w:val="32"/>
          <w:u w:val="single"/>
        </w:rPr>
        <w:t xml:space="preserve">. </w:t>
      </w:r>
      <w:r w:rsidR="00D2095D">
        <w:rPr>
          <w:b/>
          <w:sz w:val="32"/>
          <w:u w:val="single"/>
        </w:rPr>
        <w:t>THE TWO GUESTS</w:t>
      </w:r>
      <w:r w:rsidR="00996EB9" w:rsidRPr="00795B34">
        <w:rPr>
          <w:b/>
          <w:sz w:val="32"/>
          <w:u w:val="single"/>
        </w:rPr>
        <w:t xml:space="preserve"> by ALEXANDER MACLAREN</w:t>
      </w:r>
    </w:p>
    <w:p w14:paraId="16FD78DD" w14:textId="429AB099" w:rsidR="00996EB9" w:rsidRPr="00795B34" w:rsidRDefault="00996EB9" w:rsidP="00996EB9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795B34">
        <w:rPr>
          <w:rFonts w:cstheme="minorHAnsi"/>
          <w:i/>
          <w:sz w:val="24"/>
          <w:szCs w:val="24"/>
          <w:lang w:val="en-US"/>
        </w:rPr>
        <w:t>"</w:t>
      </w:r>
      <w:r w:rsidR="00D2095D" w:rsidRPr="00D2095D">
        <w:rPr>
          <w:rFonts w:cstheme="minorHAnsi"/>
          <w:i/>
          <w:sz w:val="24"/>
          <w:szCs w:val="24"/>
          <w:lang w:val="en-US"/>
        </w:rPr>
        <w:t xml:space="preserve">His anger </w:t>
      </w:r>
      <w:proofErr w:type="spellStart"/>
      <w:r w:rsidR="00D2095D" w:rsidRPr="00D2095D">
        <w:rPr>
          <w:rFonts w:cstheme="minorHAnsi"/>
          <w:i/>
          <w:sz w:val="24"/>
          <w:szCs w:val="24"/>
          <w:lang w:val="en-US"/>
        </w:rPr>
        <w:t>endureth</w:t>
      </w:r>
      <w:proofErr w:type="spellEnd"/>
      <w:r w:rsidR="00D2095D" w:rsidRPr="00D2095D">
        <w:rPr>
          <w:rFonts w:cstheme="minorHAnsi"/>
          <w:i/>
          <w:sz w:val="24"/>
          <w:szCs w:val="24"/>
          <w:lang w:val="en-US"/>
        </w:rPr>
        <w:t xml:space="preserve"> but a moment; in His </w:t>
      </w:r>
      <w:proofErr w:type="spellStart"/>
      <w:r w:rsidR="00D2095D" w:rsidRPr="00D2095D">
        <w:rPr>
          <w:rFonts w:cstheme="minorHAnsi"/>
          <w:i/>
          <w:sz w:val="24"/>
          <w:szCs w:val="24"/>
          <w:lang w:val="en-US"/>
        </w:rPr>
        <w:t>favour</w:t>
      </w:r>
      <w:proofErr w:type="spellEnd"/>
      <w:r w:rsidR="00D2095D" w:rsidRPr="00D2095D">
        <w:rPr>
          <w:rFonts w:cstheme="minorHAnsi"/>
          <w:i/>
          <w:sz w:val="24"/>
          <w:szCs w:val="24"/>
          <w:lang w:val="en-US"/>
        </w:rPr>
        <w:t xml:space="preserve"> is life: weeping may endure for a night, but joy cometh in the morning</w:t>
      </w:r>
      <w:r w:rsidRPr="00795B34">
        <w:rPr>
          <w:rFonts w:cstheme="minorHAnsi"/>
          <w:i/>
          <w:sz w:val="24"/>
          <w:szCs w:val="24"/>
          <w:lang w:val="en-US"/>
        </w:rPr>
        <w:t>."</w:t>
      </w:r>
    </w:p>
    <w:p w14:paraId="151277B3" w14:textId="2DEC9249" w:rsidR="00996EB9" w:rsidRPr="00795B34" w:rsidRDefault="00996EB9" w:rsidP="00996EB9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Psalm </w:t>
      </w:r>
      <w:r w:rsidR="00D2095D">
        <w:rPr>
          <w:rFonts w:cstheme="minorHAnsi"/>
          <w:i/>
          <w:sz w:val="24"/>
          <w:szCs w:val="24"/>
          <w:lang w:val="en-US"/>
        </w:rPr>
        <w:t>30</w:t>
      </w:r>
      <w:r>
        <w:rPr>
          <w:rFonts w:cstheme="minorHAnsi"/>
          <w:i/>
          <w:sz w:val="24"/>
          <w:szCs w:val="24"/>
          <w:lang w:val="en-US"/>
        </w:rPr>
        <w:t>:</w:t>
      </w:r>
      <w:r w:rsidR="00D2095D">
        <w:rPr>
          <w:rFonts w:cstheme="minorHAnsi"/>
          <w:i/>
          <w:sz w:val="24"/>
          <w:szCs w:val="24"/>
          <w:lang w:val="en-US"/>
        </w:rPr>
        <w:t>5</w:t>
      </w:r>
    </w:p>
    <w:p w14:paraId="5E48EF53" w14:textId="0086D776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20DCF8" w14:textId="612973BE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 word or two of exposition is necessary in order to bring out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force of this verse. There is an obvious antithesis in the first part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it, between His anger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His favour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Probably there is a similar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antithesis between a moment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life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For, although the word rendered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life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does not unusually mean a lifetime it may have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signification, and the evident intention of contrast seems to require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 here. So, then, the meaning of the first part of my text is,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anger lasts for a moment; the favour lasts for a lifetime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perpetuity of the one, and the brevity of the other, are the Psalmist's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thought.</w:t>
      </w:r>
    </w:p>
    <w:p w14:paraId="56A766F7" w14:textId="059210F3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C9DACD" w14:textId="783BCD13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Then, if we pass to the second part of the text, you will observe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there is there also a double antithesis. Weeping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set over against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joy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the night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against the morning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And the first of these two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contrasts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is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the more striking if we observe that the word joy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means,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literally, a joyful shout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so that the voice which was lifted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weeping is conceived of as now being heard in exultant praise. Then,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still further, the expression may endure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literally means may come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lodge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So that Weeping and Joy are personified. Two guests come; one,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dark-robed and approaching at the fitting season for such, the night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other bright, coming with all things fresh and sunny, in the dewy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morn. The guest of the night is Weeping; the guest that takes its place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the morning is Gladness.</w:t>
      </w:r>
    </w:p>
    <w:p w14:paraId="40DCA50A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DBD9F8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two clauses, then, of my text suggest substantially the same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thought, and that is the persistence of joy and the transitoriness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sorrow. The one speaks of the succession of emotions in the man;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other, of the successive aspects of the divine dealings which occasion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these. The whole is a leaf out of the Psalmist's own experience.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psalm commemorates his deliverance from some affliction, probably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sickness. That is long gone past; and the tears that it caused have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long since dried up. But this shout of joy of his has lasted all these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centuries, and is like to be immortal. Well for us if we can read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life's story with the same cheery confidence as he did his, and have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learned like him to discern what is the temporary and what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permanent element in our experience!</w:t>
      </w:r>
    </w:p>
    <w:p w14:paraId="68935770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45BD5B" w14:textId="77777777" w:rsidR="001C3176" w:rsidRPr="00D2095D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2095D">
        <w:rPr>
          <w:rFonts w:asciiTheme="minorHAnsi" w:hAnsiTheme="minorHAnsi" w:cs="Courier New"/>
          <w:b/>
          <w:bCs/>
          <w:sz w:val="22"/>
          <w:szCs w:val="22"/>
        </w:rPr>
        <w:t>I. Note, first, the proportion of joy and sorrow in an ordinary life.</w:t>
      </w:r>
    </w:p>
    <w:p w14:paraId="5D8739FA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7E4A18" w14:textId="1B981E42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Psalmist expresses, as I have said, the same idea in both clauses.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the former the anger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contemplated not so much as an element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divine mind, as in its manifestations in the divine dealings. I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shall have a word or two, presently, to say about the Scriptural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conception of the anger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God and its relation to the favour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God;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but for the present I take the two clauses as being substantially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equivalent.</w:t>
      </w:r>
    </w:p>
    <w:p w14:paraId="5F61CDFE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ED32C4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 xml:space="preserve">Now is it true--is it not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true?--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>that if a man rightly regards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proportionate duration of these two diverse elements in his life,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must come to the conclusion that the one is continuous and the other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but transitory? A thunderstorm is very short when measured against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long summer day in which it crashes; and very few days have them.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must be a bad climate where half the days are rainy. If we were to take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chart and prick out upon it the line of our sailing, we should find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the spaces in which the weather was tempestuous were brief and few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indeed as compared with those in which it was sunny and calm.</w:t>
      </w:r>
    </w:p>
    <w:p w14:paraId="771016B6" w14:textId="6A2D0989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C15DF2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lastRenderedPageBreak/>
        <w:t>But then, man looks before and after, and has the terrible gift that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anticipation and by memory he can prolong the sadness. The proportion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solid matter needed to colour the Irwell is very little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comparison with the whole of the stream. But the current carries it,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half an ounce will stain miles of the turbid stream. Memory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anticipation beat the metal thin, and make it cover an enormous space.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the misery is that, somehow, we have better memories for sad hours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than for joyful ones, and it is easier to get accustomed to blessings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 we call them, and to lose the poignancy of their sweetness because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they become familiar, than it is to apply the same process to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sorrows, and thus to take the edge off them. The rose's prickles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felt in the flesh longer than its fragrance lives in the nostrils, 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its hue in the eye. Men have long memories for their pains as compared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 their remembrance of their sorrows.</w:t>
      </w:r>
    </w:p>
    <w:p w14:paraId="2F529986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3DF777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it comes to be a piece of very homely, well-worn, and yet always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needful, practical counsel to try not to magnify and prolong grief, nor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minimise and abbreviate gladness. We can make our lives, to our own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thinking, very much what we will. We cannot directly regulate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emotions, but we can regulate them, because it is in our own power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determine which aspect of our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life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we shall by preference contemplate.</w:t>
      </w:r>
    </w:p>
    <w:p w14:paraId="39FB7501" w14:textId="0ED8694C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4B4EF3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Here is a room, for instance, papered with a paper with a dark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background and a light pattern on it. Well, you can manoeuvre your eye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about so as either to look at the black background--and then it is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black, with only a little accidental white or gilt to relieve it here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there; or you can focus your eye on the white and gold, and then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is the main thing, and the other is background. We can choose,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a large extent, what we shall conceive our lives to be; and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we can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very largely modify their real character.</w:t>
      </w:r>
    </w:p>
    <w:p w14:paraId="49F9E9E1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207506" w14:textId="312CCD50" w:rsidR="001C3176" w:rsidRPr="001C3176" w:rsidRDefault="00A72290" w:rsidP="00D2095D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There's nothing either good or bad</w:t>
      </w:r>
    </w:p>
    <w:p w14:paraId="4A366296" w14:textId="451A871E" w:rsidR="001C3176" w:rsidRPr="001C3176" w:rsidRDefault="00A72290" w:rsidP="00D2095D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But thinking makes it so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27DDB788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70F4A1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They who will can surround themselves with persistent gladness,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they who will can gather about them the thick folds of an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everbrooding</w:t>
      </w:r>
      <w:proofErr w:type="spellEnd"/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enveloping sorrow. Courage, cheerfulness, thankfulness, buoyancy,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resolution, are all closely connected with a sane estimate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relative proportions of the bright and the dark in a human life.</w:t>
      </w:r>
    </w:p>
    <w:p w14:paraId="2F670DCD" w14:textId="5E4DCF65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6579B0" w14:textId="2B1B5CBC" w:rsidR="001C3176" w:rsidRPr="00D2095D" w:rsidRDefault="00A72290" w:rsidP="00D2095D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2095D">
        <w:rPr>
          <w:rFonts w:asciiTheme="minorHAnsi" w:hAnsiTheme="minorHAnsi" w:cs="Courier New"/>
          <w:b/>
          <w:bCs/>
          <w:sz w:val="22"/>
          <w:szCs w:val="22"/>
        </w:rPr>
        <w:t>II. And now consider, secondly, the inclusion of the moment</w:t>
      </w:r>
      <w:r w:rsidR="00AA3956" w:rsidRPr="00D2095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2095D">
        <w:rPr>
          <w:rFonts w:asciiTheme="minorHAnsi" w:hAnsiTheme="minorHAnsi" w:cs="Courier New"/>
          <w:b/>
          <w:bCs/>
          <w:sz w:val="22"/>
          <w:szCs w:val="22"/>
        </w:rPr>
        <w:t>in the</w:t>
      </w:r>
      <w:r w:rsidR="001C3176" w:rsidRPr="00D2095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2095D">
        <w:rPr>
          <w:rFonts w:asciiTheme="minorHAnsi" w:hAnsiTheme="minorHAnsi" w:cs="Courier New"/>
          <w:b/>
          <w:bCs/>
          <w:sz w:val="22"/>
          <w:szCs w:val="22"/>
        </w:rPr>
        <w:t>life</w:t>
      </w:r>
      <w:r w:rsidR="00BD75D1" w:rsidRPr="00D2095D">
        <w:rPr>
          <w:rFonts w:asciiTheme="minorHAnsi" w:hAnsiTheme="minorHAnsi" w:cs="Courier New"/>
          <w:b/>
          <w:bCs/>
          <w:sz w:val="22"/>
          <w:szCs w:val="22"/>
        </w:rPr>
        <w:t>.</w:t>
      </w:r>
    </w:p>
    <w:p w14:paraId="521FB1F8" w14:textId="51214B63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FA2D6E" w14:textId="6EAEB74A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 do not know that the Psalmist thought of that when he gave utterance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my text, but whether he did it or not, it is true that the moment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spent in anger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a part of the life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is spent in the favour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Just as within the circle of a life lies each of its moments, the same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principle of inclusion may be applied to the other contrast presented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here. For as the moment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a part of the life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the danger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a part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 love. The favour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holds the anger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within itself, for the true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Scriptural idea of that terrible expression and terrible fact,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wrath of God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is that it is the necessary aversion of a perfectly pure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holy love from that which does not correspond to itself. So, though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sometimes the two may be set against each other, yet at bottom, and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reality, they are one, and the anger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but a mode in which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favour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manifests itself. God's love is plastic, and if thrown back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upon itself, grieved and wounded and rejected, becomes the anger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ignorant men sometimes seem to think it contradicts. There is no more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antagonism between these two ideas when they are applied to God than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when they are applied to you parents in your relations to a disobedient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child. You know, and it knows, that if there were no love there would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 little anger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Neither of you suppose that an irate parent is 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unloving parent. If ye, being evil, know how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in dealing with your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children, to blend wrath and love, how much more shall your Father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is in heaven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 one and the same Father when His love manifests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itself in chastisement and when it expands itself in blessings!</w:t>
      </w:r>
    </w:p>
    <w:p w14:paraId="72EE4EF8" w14:textId="0139243F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AD9C4B" w14:textId="41208F5C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1C3176">
        <w:rPr>
          <w:rFonts w:asciiTheme="minorHAnsi" w:hAnsiTheme="minorHAnsi" w:cs="Courier New"/>
          <w:sz w:val="22"/>
          <w:szCs w:val="22"/>
        </w:rPr>
        <w:lastRenderedPageBreak/>
        <w:t>Thus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we come to the truth which breathes uniformity and simplicity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through all the various methods of the divine hand, that howsoever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changes and reverses His dealings with us, they are one and the same.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You may get two diametrically opposite motions out of the same machine.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same power will send one wheel revolving from right to left,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another from left to right, but they are co-operant to grind out at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far end the one product. It is the same revolution of the earth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brings blessed lengthening days and growing summer, and that cuts short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sun's course and brings declining days and increasing cold. It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same motion which hurls a comet close to the burning sun, and sends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 wandering away out into fields of astronomical space, beyond the ken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of telescope, and almost beyond the reach of thought. And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one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uniform divine purpose, the favour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uses the anger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fills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life, and there are no interruptions, howsoever brief, to the steady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continuous flow of His outpoured blessings. All is love and favour.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Anger is masked love, and sorrow has the same source and mission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joy. It takes all sorts of weathers to make a year, and all tend to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same issue, of ripened harvests and full barns. O brethren! if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understand that God means something better for us than happiness, even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likeness to Himself, we should understand better how our deepest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sorrows and bitterest tears, and the wounds that penetrate deepest into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 bleeding hearts, all come from the same motive, and are directed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same end as their most joyful contraries. One thing the Lord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desires, that we may be partakers of His holiness, and so we may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venture to give an even deeper meaning to the Psalmist's words than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intended, and recognise that the moment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an integral part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life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the anger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 mode of the manifestation of the favour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060088AE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51C017" w14:textId="77777777" w:rsidR="001C3176" w:rsidRPr="00D2095D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2095D">
        <w:rPr>
          <w:rFonts w:asciiTheme="minorHAnsi" w:hAnsiTheme="minorHAnsi" w:cs="Courier New"/>
          <w:b/>
          <w:bCs/>
          <w:sz w:val="22"/>
          <w:szCs w:val="22"/>
        </w:rPr>
        <w:t>III. Lastly, notice the conversion of the sorrow into joy.</w:t>
      </w:r>
    </w:p>
    <w:p w14:paraId="34B214BA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42F9D6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 have already explained the picturesque image of the last part of my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text, which demands a little further consideration. There are two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figures presented before us, one dark robed and one bright garmented.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The one is the guest of the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night,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the other is the guest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morning. The verb which occurs in the first clause of the second half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my text is not repeated in the second, and so the words may be taken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two ways. They may either express how Joy, the morning guest, comes,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turns out the evening visitant, or they may suggest how we took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Sorrow in when the night fell, to sit by the fireside, but when morning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dawned--who is this, sitting in her place, smiling as we look at her?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 is Sorrow transfigured, and her name is changed into Joy. Either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substitution or the transformation may be supposed to be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Psalmist's mind.</w:t>
      </w:r>
    </w:p>
    <w:p w14:paraId="7CA50A89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776B85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Both are true. No human heart, however wounded, continues always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bleed. Some gracious vegetation creeps over the wildest ruin.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roughest edges are smoothed by time. Vitality asserts itself; other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interests have a right to be entertained and are entertained.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recuperative powers come into play, and the pang departs and poignancy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softened. The cutting edge gets blunt on even poisoned spears by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gracious influences of time. The nightly guest, Sorrow, slips away,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ere we know, another sits in her place. Some of us try to fight against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merciful process and seem to think that it is a merit to continue,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by half artificial means, the first moment of pain, and that it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treason to some dear remembrances to let life have its way, and to-day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have its rights. That is to set ourselves against the dealings of God,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to refuse to forgive Him for what His love has done for us.</w:t>
      </w:r>
    </w:p>
    <w:p w14:paraId="66C67760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64B300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But the other thought seems to me to be even more beautiful,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probably to be what was in the Psalmist's mind--viz. the transformation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 evil, Sorrow itself, into the radiant form of Joy. A prince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rags comes to a poor man's hovel, is hospitably received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darkness, and being received and welcomed, in the morning slips off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rags and appears as he is. Sorrow is Joy disguised.</w:t>
      </w:r>
    </w:p>
    <w:p w14:paraId="32B20F2C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33A6C6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 xml:space="preserve">If it be accepted, if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will submit, if the heart let itself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untwined, that its tendrils may be coiled closer round the heart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God, then the transformation is sure to come, and joy will dawn 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those who have done rightly--that is, submissively and thankfully--by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their sorrows. It will not be a joy like what the world calls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joy--loud-voiced, boisterous, ringing with idiot laughter; but it will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be pure, and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deep, and sacred, and permanent. A white lily is fairer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than a flaunting peony, and the joy into which sorrow accepted turns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pure and refining and good.</w:t>
      </w:r>
    </w:p>
    <w:p w14:paraId="3A5C0386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91AE02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So, brethren! remember that the richest vintages are grown on the rough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slopes of the volcano, and lovely flowers blow at the glacier's edge;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and all our troubles, big and little, may be converted into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gladnesses</w:t>
      </w:r>
      <w:proofErr w:type="spellEnd"/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if we accept them as God meant them. Only they must be so accepted if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they are to be thus changed.</w:t>
      </w:r>
    </w:p>
    <w:p w14:paraId="5A6FABC5" w14:textId="5FC97949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CD3F6B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But there may be some hearts recoiling from much that I have said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this sermon, and thinking to themselves,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Ah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>! there are two kinds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sorrows. There are those that can be cured, and there are those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cannot. What have you got to say to me who have to bleed from 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immedicable wound till the end of my life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Well, I have to say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this--look beyond earth's dim dawns to that morning when the Sun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Righteousness shall arise, to them that love His name, with healing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 wings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If we have to carry a load on an aching back till the end,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 sure that when the night, which is far spent, is over, and the day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is at hand hath broken, every raindrop will be turned into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flashing rainbow when it is smitten by the level light, and every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sorrow rightly borne be represented by a special and particular joy.</w:t>
      </w:r>
    </w:p>
    <w:p w14:paraId="33F6FDC4" w14:textId="3B9EC89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32F167" w14:textId="0C0A072E" w:rsidR="00996EB9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Only, brother! if a life is to be spent in His favour, it must be spent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His fear. And if our cares and troubles and sorrows and losses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be transfigured hereafter, then we must keep very near Jesus Christ,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who has promised to us that His joy will remain with us, and that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sorrows shall be turned into joys. If we trust to Him, the voices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have been raised in weeping will be heard in gladness, and earth's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minor will be transposed by the great Master of the music into the key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Heaven's jubilant praise. If only we look not at the things seen,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but at the things which are not seen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then our light affliction,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but for a moment, will work out for us a far more exceeding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eternal weight of glory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and the weight will be no burden, but will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bear up those who are privileged to bear it.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  </w:t>
      </w:r>
    </w:p>
    <w:p w14:paraId="5754EA20" w14:textId="36BC23A2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FC36F5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D50196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996EB9" w:rsidSect="00434121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21"/>
    <w:rsid w:val="00072ADA"/>
    <w:rsid w:val="000C21CB"/>
    <w:rsid w:val="001C3176"/>
    <w:rsid w:val="001C60B4"/>
    <w:rsid w:val="00227B8F"/>
    <w:rsid w:val="002568A9"/>
    <w:rsid w:val="00277003"/>
    <w:rsid w:val="002D7BBB"/>
    <w:rsid w:val="00344FBB"/>
    <w:rsid w:val="0035172E"/>
    <w:rsid w:val="003624CC"/>
    <w:rsid w:val="00384A05"/>
    <w:rsid w:val="003C4213"/>
    <w:rsid w:val="00404F18"/>
    <w:rsid w:val="004311AE"/>
    <w:rsid w:val="00434121"/>
    <w:rsid w:val="00435FB5"/>
    <w:rsid w:val="00447768"/>
    <w:rsid w:val="00515FDA"/>
    <w:rsid w:val="00520928"/>
    <w:rsid w:val="0065335C"/>
    <w:rsid w:val="006A066D"/>
    <w:rsid w:val="006A4081"/>
    <w:rsid w:val="006C4D02"/>
    <w:rsid w:val="00764BDD"/>
    <w:rsid w:val="00765496"/>
    <w:rsid w:val="007C702A"/>
    <w:rsid w:val="007F5CD4"/>
    <w:rsid w:val="008102F6"/>
    <w:rsid w:val="008B3377"/>
    <w:rsid w:val="009818DF"/>
    <w:rsid w:val="009928F0"/>
    <w:rsid w:val="00996EB9"/>
    <w:rsid w:val="009A75DC"/>
    <w:rsid w:val="009D657F"/>
    <w:rsid w:val="00A400E9"/>
    <w:rsid w:val="00A617A5"/>
    <w:rsid w:val="00A72290"/>
    <w:rsid w:val="00AA162D"/>
    <w:rsid w:val="00AA3956"/>
    <w:rsid w:val="00B24A97"/>
    <w:rsid w:val="00BD75D1"/>
    <w:rsid w:val="00CD0DB9"/>
    <w:rsid w:val="00CE6B92"/>
    <w:rsid w:val="00D14E71"/>
    <w:rsid w:val="00D2095D"/>
    <w:rsid w:val="00DD37D7"/>
    <w:rsid w:val="00DD5622"/>
    <w:rsid w:val="00EC4252"/>
    <w:rsid w:val="00F71DCD"/>
    <w:rsid w:val="00F74093"/>
    <w:rsid w:val="00FB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0DAF"/>
  <w15:chartTrackingRefBased/>
  <w15:docId w15:val="{9D05E878-5BBF-42B2-A289-E544B100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3412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412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2102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2021-12-21T10:23:00Z</dcterms:created>
  <dcterms:modified xsi:type="dcterms:W3CDTF">2021-12-21T11:49:00Z</dcterms:modified>
</cp:coreProperties>
</file>