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17B6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33CFB929" w14:textId="409A646F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-046</w:t>
      </w:r>
      <w:r w:rsidR="00996EB9" w:rsidRPr="00795B34">
        <w:rPr>
          <w:sz w:val="32"/>
          <w:u w:val="single"/>
        </w:rPr>
        <w:t xml:space="preserve">. </w:t>
      </w:r>
      <w:r w:rsidR="00227B8F">
        <w:rPr>
          <w:b/>
          <w:sz w:val="32"/>
          <w:u w:val="single"/>
        </w:rPr>
        <w:t>THIRST AND SATISFACTION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2C7BE97" w14:textId="57D2CE79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DD5622">
        <w:rPr>
          <w:rFonts w:cstheme="minorHAnsi"/>
          <w:i/>
          <w:sz w:val="24"/>
          <w:szCs w:val="24"/>
          <w:lang w:val="en-US"/>
        </w:rPr>
        <w:t xml:space="preserve">1. </w:t>
      </w:r>
      <w:r w:rsidR="00227B8F" w:rsidRPr="00227B8F">
        <w:rPr>
          <w:rFonts w:cstheme="minorHAnsi"/>
          <w:i/>
          <w:sz w:val="24"/>
          <w:szCs w:val="24"/>
          <w:lang w:val="en-US"/>
        </w:rPr>
        <w:t xml:space="preserve">My soul </w:t>
      </w:r>
      <w:proofErr w:type="spellStart"/>
      <w:r w:rsidR="00227B8F" w:rsidRPr="00227B8F">
        <w:rPr>
          <w:rFonts w:cstheme="minorHAnsi"/>
          <w:i/>
          <w:sz w:val="24"/>
          <w:szCs w:val="24"/>
          <w:lang w:val="en-US"/>
        </w:rPr>
        <w:t>thirsteth</w:t>
      </w:r>
      <w:proofErr w:type="spellEnd"/>
      <w:r w:rsidR="00227B8F" w:rsidRPr="00227B8F">
        <w:rPr>
          <w:rFonts w:cstheme="minorHAnsi"/>
          <w:i/>
          <w:sz w:val="24"/>
          <w:szCs w:val="24"/>
          <w:lang w:val="en-US"/>
        </w:rPr>
        <w:t xml:space="preserve"> for Thee</w:t>
      </w:r>
      <w:proofErr w:type="gramStart"/>
      <w:r w:rsidR="00227B8F" w:rsidRPr="00227B8F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227B8F" w:rsidRPr="00227B8F">
        <w:rPr>
          <w:rFonts w:cstheme="minorHAnsi"/>
          <w:i/>
          <w:sz w:val="24"/>
          <w:szCs w:val="24"/>
          <w:lang w:val="en-US"/>
        </w:rPr>
        <w:t xml:space="preserve"> 5. My soul shall be satisfied</w:t>
      </w:r>
      <w:proofErr w:type="gramStart"/>
      <w:r w:rsidR="00227B8F" w:rsidRPr="00227B8F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227B8F" w:rsidRPr="00227B8F">
        <w:rPr>
          <w:rFonts w:cstheme="minorHAnsi"/>
          <w:i/>
          <w:sz w:val="24"/>
          <w:szCs w:val="24"/>
          <w:lang w:val="en-US"/>
        </w:rPr>
        <w:t xml:space="preserve"> 8. My soul </w:t>
      </w:r>
      <w:proofErr w:type="spellStart"/>
      <w:r w:rsidR="00227B8F" w:rsidRPr="00227B8F">
        <w:rPr>
          <w:rFonts w:cstheme="minorHAnsi"/>
          <w:i/>
          <w:sz w:val="24"/>
          <w:szCs w:val="24"/>
          <w:lang w:val="en-US"/>
        </w:rPr>
        <w:t>followeth</w:t>
      </w:r>
      <w:proofErr w:type="spellEnd"/>
      <w:r w:rsidR="00227B8F" w:rsidRPr="00227B8F">
        <w:rPr>
          <w:rFonts w:cstheme="minorHAnsi"/>
          <w:i/>
          <w:sz w:val="24"/>
          <w:szCs w:val="24"/>
          <w:lang w:val="en-US"/>
        </w:rPr>
        <w:t xml:space="preserve"> hard after Thee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43E757A2" w14:textId="0F65D782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227B8F">
        <w:rPr>
          <w:rFonts w:cstheme="minorHAnsi"/>
          <w:i/>
          <w:sz w:val="24"/>
          <w:szCs w:val="24"/>
          <w:lang w:val="en-US"/>
        </w:rPr>
        <w:t>63</w:t>
      </w:r>
      <w:r>
        <w:rPr>
          <w:rFonts w:cstheme="minorHAnsi"/>
          <w:i/>
          <w:sz w:val="24"/>
          <w:szCs w:val="24"/>
          <w:lang w:val="en-US"/>
        </w:rPr>
        <w:t>:1</w:t>
      </w:r>
      <w:r w:rsidR="00227B8F">
        <w:rPr>
          <w:rFonts w:cstheme="minorHAnsi"/>
          <w:i/>
          <w:sz w:val="24"/>
          <w:szCs w:val="24"/>
          <w:lang w:val="en-US"/>
        </w:rPr>
        <w:t>, 5, 8</w:t>
      </w:r>
    </w:p>
    <w:p w14:paraId="5E30027C" w14:textId="1D19C53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F7878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a wise advice which bids us regard rather what is said than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says it, and there are few regions in which the counsel is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salutary than at present in the study of the Old Testament,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especially the Psalms. This authorship has become a burning question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only too apt to shut out far more important things. Whoever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poured out this sweet meditation in the psalm before us, his tender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longings for, and his jubilant possession of, God remain the same.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either the work of a king in exile, or is written by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tries to cast himself into the mental attitude of such a person, and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reproduce his longing and his trust. It may be a question of literary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interest, but it is of no sort of spiritual or religious importance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whether the author is David or a singer of later date endeavouring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reproduce his emotions under certain circumstances.</w:t>
      </w:r>
    </w:p>
    <w:p w14:paraId="3797287C" w14:textId="533A029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16BD4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three clauses which I have read, and which are so strikingly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identical in form, constitute the three pivots on which the psalm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revolves, the three bends in the stream of its thought and emotion.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 thirsts; my soul is satisfied; my soul follows hard after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three phases of emotion follow one another so swiftly that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wrapped up in the brief compass of this little song. Unless they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degree express our experiences and emotions, there is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likelihood that our lives will be blessed or noble, and we have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 to call ourselves Christians. Let us follow the windings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stream, and ask ourselves if we can see our own faces in its shining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surface.</w:t>
      </w:r>
    </w:p>
    <w:p w14:paraId="023F95A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681D0B" w14:textId="77777777" w:rsidR="001C3176" w:rsidRPr="00DD5622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D5622">
        <w:rPr>
          <w:rFonts w:asciiTheme="minorHAnsi" w:hAnsiTheme="minorHAnsi" w:cs="Courier New"/>
          <w:b/>
          <w:bCs/>
          <w:sz w:val="22"/>
          <w:szCs w:val="22"/>
        </w:rPr>
        <w:t>I. The soul that knows its own needs will thirst after God.</w:t>
      </w:r>
    </w:p>
    <w:p w14:paraId="6B2BCFCF" w14:textId="1ACB598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2EF715" w14:textId="094E58D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draws the picture of himself as a thirsty man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waterless land. That may be a literally true reproduction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condition, if indeed the old idea is correct, that this is a work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David's; for there is no more appalling desert than that in which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wandered as an exile. It is a land of arid mountains without a blade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verdure, blazing in their ghastly whiteness under the fierce sunshine,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with gaunt ravines in which there are no pools or streams,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 no sweet sound of running waters, no shadow, no songs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birds, but all is hot, dusty, glaring, pitiless; and men and beasts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faint, and loll out their tongues, and die for want of water. And, says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Psalmist, such is life, if due regard be had to the deepest wants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soul, notwithstanding all the abundant supplies which are spread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such rich and loving luxuriance around us--we are thirsty men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waterless land. I need not remind you how true it is that a man is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bundle of appetites, desires, often tyrannous, often painful, always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active. But the misery of it is--the reason why man's misery is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him is--mainly, I suppose, that he does not know what it is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wants; that he thirsts, but does not understand what the thirst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means, nor what it is that will slake it. His animal appetites make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mistakes; he and the beasts know that when they are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thirsty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they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drink, and when they are hungry they have to eat, and when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drowsy they have to sleep. But the poor instinct of the animal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teaches it what to choose and what to avoid fails us in the higher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reaches; and we are conscious of a craving, and do not find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craving reveals to us the source from whence its satisfaction can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derived.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broken cisterns that can hold no water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at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premium, and the fountain of living waters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turned away from, though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could slake so many thirsts. Like ignorant explorers in an enemy's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country, we see a stream, and we do not stop to ask whether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poison in it or not before we glue our thirsty lips to it. There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old promise in one of the prophets which puts this notion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misinterpretation of our thirsts, and the mistakes as to the sources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from which they can be slaked, into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one beautiful metaphor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obscured in our English version. The prophet Isaiah says, according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reading, the parched land shall become a pool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word which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uses is that almost technical one which describes the phenomenon known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in Eastern lands, or at least known in them only in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superlative degree; the mirage, where the dancing currents of ascending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air simulate the likeness of a cool lake, with palm-trees around it.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And, says he, the mirage shall become a pool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romance shall turn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a reality, the mistakes shall be rectified, and men shall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it is that they want, and shall get it when they know. Brethren!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unless we have listened to the teaching from above, unless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consulted far more wisely and far more profoundly than many of us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 done the meaning of our own hearts when they cry out, we too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be able to take for ours the plaintive cry of the half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 utterance of the Psalmist, and say despairingly, My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Blessed are they who know where the fountain is, who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meaning of the highest unrests in their own souls, and can go on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say with clear and true self-revelation, My soul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God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religion. There is a great deal more in Christianity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longing, but there is no Christianity worth the name without it.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moral stimulus to activity, a pattern for conduct, and so on,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religion, and if our religion is only this longing--well then,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worth very little; and I fancy it is worth a good deal less if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none of this felt need for God, and for more of God, in us.</w:t>
      </w:r>
    </w:p>
    <w:p w14:paraId="2D433CC0" w14:textId="490EF64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C98A1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so I come to two classes of my hearers; and to the first of them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say, Dear friends! do not mistake what it is that you need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see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that you turn the current of your longings from earth to God; and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second of them I say, Dear friends! if you have found out that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your supreme good, see to it that you live in the good, see to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you live in the constant attitude of longing for more of that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alone will slake your appetite.</w:t>
      </w:r>
    </w:p>
    <w:p w14:paraId="2EDF5C3D" w14:textId="1AC0757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C272C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thirst that from the soul doth rise Doth ask a drink divine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unless we know what it is to be drawn outwards and upwards, in strong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aspirations after something--afar from the sphere of our sorrow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not why we should call ourselves Christians at all.</w:t>
      </w:r>
    </w:p>
    <w:p w14:paraId="77557FE3" w14:textId="0C33961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BB57B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But, dear friends! let us not forget that these higher aspirations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 the uncreated and personal good which is God have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cultivated very sedulously and with great persistence, throughout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changing lives, or they will soon die out, and leave us. There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 the clear recognition, habitual to us, of what is our good.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to be a continual meditation, if I may so say, upon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all-sufficiency of that divine Lord and Lover of our souls, and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to be a vigilant and a continual suppression, and often excision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ejection, of other desires after transient and partial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satisfactions. A man who lets all his longings go unchecked and untamed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 earthly good has none left towards heaven. If you break up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river into a multitude of channels, and lead off much of it to irrigate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 little gardens, there will be no force in its current, its bed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become dry, and it will never reach the great ocean where it loses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individuality and becomes part of a mightier whole. So, if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fritter away and divide up our desires among all the clamant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partial blessings of earth, then we shall but feebly long, and feebly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longing, shall but faintly enjoy, the cool, clear, exhaustless gush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from the fountain of life--My soul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God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in the measure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which that is true of us, and not one hairsbreadth beyond it,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spite of orthodoxy, and professions, and activities, are we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people.</w:t>
      </w:r>
    </w:p>
    <w:p w14:paraId="216B510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21486B" w14:textId="77777777" w:rsidR="001C3176" w:rsidRPr="00DD5622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D5622">
        <w:rPr>
          <w:rFonts w:asciiTheme="minorHAnsi" w:hAnsiTheme="minorHAnsi" w:cs="Courier New"/>
          <w:b/>
          <w:bCs/>
          <w:sz w:val="22"/>
          <w:szCs w:val="22"/>
        </w:rPr>
        <w:t>II. The soul that thirsts after God is satisfied.</w:t>
      </w:r>
    </w:p>
    <w:p w14:paraId="2AC459FA" w14:textId="0FD5AE9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E42683" w14:textId="00CA38E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Psalmist, by the magic might of his desire, changes, as in a sudden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transformation scene in a theatre, all the dreariness about him.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moment it is a dry and barren land where no water is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next moment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flash of verdure has come over the yellow sand, and the ghastly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silence is broken by the song of merry birds. The one moment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hungering there in the desert; the next, he sees spread before him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table in the wilderness, and his soul is satisfied as with marrow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fatness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his mouth praises God, whom he possesses, who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unto him swift, immediate, in full response to his cry. Now,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but a picturesque way of putting a very plain truth, which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should all be the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happier and better if we believed and lived by,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can have as much of God as we desire, and that what we have of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enough.</w:t>
      </w:r>
    </w:p>
    <w:p w14:paraId="05925806" w14:textId="40F1A55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A629F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can have as much of God as we desire. There is a quest which finds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object with absolute certainty, and which finds its object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simultaneously with the quest. And these two things, the certainty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immediateness with which the thirst of the soul after God passes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a satisfied fruition of the soul in God, are what are taught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in our text; and what you and I, if we comply with the conditions,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have as our own blessed experience. There is one search about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true that it never fails to find. The certainty that the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thirsting after God shall be satisfied with God results at once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His nearness to us,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infinite willingness to give Himself,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is only prevented from carrying into act by our obstinate refusal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open our hearts by desire. It takes all a man's indifference to keep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out of his heart, for in Him we live, and move, and have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that divine love, which Christianity teaches us to see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throne of the universe, is but infinite longing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self-communication. That is the definition of true love always,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fearfully mistake its essence, and take the lower and spurious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forms of it for the higher and nobler, who think of love as being what,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alas! it often is, in our imperfect lives, a fierce desire to have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very own the thing or person beloved. But that is a second-rate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kind of love. God's love is an infinite desire to give Himself. If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open our hearts--and nothing opens them so wide as longing--He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pour in, as surely as the atmosphere streams in through every chink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cranny, as surely as if some great black rock that stands on the margin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sea is blasted away, the waters will flood over the sands behind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it.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unless we keep God out, by not wishing Him in, in He will come.</w:t>
      </w:r>
    </w:p>
    <w:p w14:paraId="08BABB15" w14:textId="4EA1FB6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A488F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certitude that we possess Him when we desire Him is as absolute.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swift as Marconi's wireless message across the Atlantic and its answer;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immediate is the response from Heaven to the desire from earth.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contrast that is to all our experiences! Is there anything else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we can say I am quite sure that if I want it I shall have it.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 quite sure that when I want it I have it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Nothing! There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wells to which a man has to go, as the Bedouin in the desert has to go,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empty water-skins, many a day's journey, and it comes to be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fight between the physical endurance of the man and the weary distance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him and the spring. Many a man's bones, and many a camel's, lie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the track to the wells, who lay down gasping and black-lipped,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died before they reached them. We all know what it is to have longing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 which have cost us many an effort, and efforts and desires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 been in vain. Is it not blessed to be sure that there is One whom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long for is immediately to possess?</w:t>
      </w:r>
    </w:p>
    <w:p w14:paraId="51F26AA9" w14:textId="22DB804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26C72B" w14:textId="42E3D16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there is the other thought here, too, that when we have God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enough. That is not true about anything else. God forbid that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depreciate the wise adaptation of earthly goods to human needs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runs all through every life! but all that recognised, still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back to this, that there is nothing here, nothing except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Himself, that will fill all the corners of a human heart.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always something lacking in all other satisfactions. They address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themselves to sides, and angles, and facets of our complex nature;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leave all the others unsatisfied. The table that is spread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world, at which, if I might use so violent a figure, our various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longings and capacities seat themselves as guests, always fails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provide for some of them, and whilst some, and those especially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lower type, are feasting full, there sits by their side another guest,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finds nothing on the table to satisfy his hunger. But if my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thirsts for God, my soul will be satisfied when I get Him. The prophet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Isaiah modifies this figure in the great word of invitation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pealed out from him, where he says, Ho! everyone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 to the waters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that figure is not enough for him,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metaphor, blessed as it is, does not exhaust the facts;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goes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on, yea, come, buy wine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-and that is not enough for him, that does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exhaust the facts, therefore he adds, and milk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Water, wine, and milk;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forms of the draughts that slake the thirsts of humanity, are found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God Himself, and he who has Him needs seek nowhere besides.</w:t>
      </w:r>
    </w:p>
    <w:p w14:paraId="318E58C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B37DE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Lastly--</w:t>
      </w:r>
    </w:p>
    <w:p w14:paraId="28B8C19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F128F5" w14:textId="77777777" w:rsidR="001C3176" w:rsidRPr="00DD5622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D5622">
        <w:rPr>
          <w:rFonts w:asciiTheme="minorHAnsi" w:hAnsiTheme="minorHAnsi" w:cs="Courier New"/>
          <w:b/>
          <w:bCs/>
          <w:sz w:val="22"/>
          <w:szCs w:val="22"/>
        </w:rPr>
        <w:t>III. The soul that is satisfied with God immediately renews its quest.</w:t>
      </w:r>
    </w:p>
    <w:p w14:paraId="357EB83E" w14:textId="582A1B2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D2163" w14:textId="6D5F7B8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My soul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hard after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two things come together,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longing and fruition, as I have said. Fruition begets longing,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swift and blessed alternation, or rather co-existence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two. Joyful consciousness of possession and eager anticipation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larger bestowments are blended still more closely, if we adhere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original meaning of the words of this last clause, than they are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translation, for the psalm really reads, My soul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cleaveth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after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one word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cleaveth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expressed adhesion, like that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limpet to the rock, conscious union, blessed possession; and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word after Thee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expressed the pressing onwards for more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yet more. But now contrast that with the issue of all other methods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satisfying human appetites, be they lower or be they higher.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result either in satiety or in a tyrannical, diseased appetite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increases faster than the power of satisfying it increases. The man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follows after other good than God, has at the end to say, I am sick,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tired of it, and it has lost all power to draw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he has to say,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ravenously long for more of it, and I cannot get any more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loveth silver shall not be satisfied with silver, nor he that loveth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abundance with increase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You have to increase the dose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narcotic, and as you increase the dose, it loses its power,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less you can do without it the less it does for you. But to drink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one God slakes all thirsts, and because He is infinite, and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capacity for receiving Him may be indefinitely expanded; therefore, Age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wither, nor custom stale His infinite variety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the more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of God, the more we long for Him, and the more we long for Him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we possess Him.</w:t>
      </w:r>
    </w:p>
    <w:p w14:paraId="5372AC4E" w14:textId="118EAE8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ECE346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Brethren! these are the possibilities of the Christian life; being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possibilities they are our obligations. The Psalmist's words may well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turned by us into self-examining interrogations and we may--God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grant that we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do!--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all ask ourselves; Do I thus thirst after God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learned that, notwithstanding all supplies, this world without Him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 waterless desert? Have I experienced that whilst I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call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answers,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the water flows in as soon as I open my heart? And do I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happy birth of fresh longings out of every fruition, and how to go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further and further into the blessed land, and into my elastic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receive more and more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ever blessed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God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These texts of mine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set forth the ideal for the Christian life here, but they carry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themselves the foreshadowing of the life hereafter. For surely such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merely physical accident as death cannot be supposed to break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golden sequence which runs through life. Surely this partial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progressive possession of an infinite good, by a nature capable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indefinitely increasing appropriation of, and approximation to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prophecy of its own eternal continuance. So long as the fountain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springs, the thirsty lips will drink. God's servants will live till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dies. The Christian life will go on, here and hereafter, till it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reached the limits of its own capacity of expansion, and has exhausted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 The water that I shall give him shall be in him a well of water,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springing up into everlasting life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650A9841" w14:textId="03CB4461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48C43C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9D074A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75812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2021-12-22T11:00:00Z</dcterms:modified>
</cp:coreProperties>
</file>