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B2C4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5478AE2C" w14:textId="14BE3F7E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051</w:t>
      </w:r>
      <w:r w:rsidR="00996EB9" w:rsidRPr="00795B34">
        <w:rPr>
          <w:sz w:val="32"/>
          <w:u w:val="single"/>
        </w:rPr>
        <w:t xml:space="preserve">. </w:t>
      </w:r>
      <w:r w:rsidR="00765496">
        <w:rPr>
          <w:b/>
          <w:sz w:val="32"/>
          <w:u w:val="single"/>
        </w:rPr>
        <w:t>MEMORY, HOPE, AND EFFORT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4F2EE309" w14:textId="5E4A8361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765496" w:rsidRPr="00765496">
        <w:rPr>
          <w:rFonts w:cstheme="minorHAnsi"/>
          <w:i/>
          <w:sz w:val="24"/>
          <w:szCs w:val="24"/>
          <w:lang w:val="en-US"/>
        </w:rPr>
        <w:t>That they might set their hope in God, and not forget the works of God, but keep His commandments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54C8A6BC" w14:textId="4B0347A8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Psalm </w:t>
      </w:r>
      <w:r w:rsidR="00765496">
        <w:rPr>
          <w:rFonts w:cstheme="minorHAnsi"/>
          <w:i/>
          <w:sz w:val="24"/>
          <w:szCs w:val="24"/>
          <w:lang w:val="en-US"/>
        </w:rPr>
        <w:t>78</w:t>
      </w:r>
      <w:r>
        <w:rPr>
          <w:rFonts w:cstheme="minorHAnsi"/>
          <w:i/>
          <w:sz w:val="24"/>
          <w:szCs w:val="24"/>
          <w:lang w:val="en-US"/>
        </w:rPr>
        <w:t>:</w:t>
      </w:r>
      <w:r w:rsidR="00765496">
        <w:rPr>
          <w:rFonts w:cstheme="minorHAnsi"/>
          <w:i/>
          <w:sz w:val="24"/>
          <w:szCs w:val="24"/>
          <w:lang w:val="en-US"/>
        </w:rPr>
        <w:t>7</w:t>
      </w:r>
    </w:p>
    <w:p w14:paraId="232A7AC6" w14:textId="30B16B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260FE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In its original application this verse is simply a statement of God's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in giving to Israel the Law, and such a history of deliverance.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intention was that all future generations might remember what 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had done, and be encouraged by the remembrance to hope in Him for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future; and by both memory and hope, be impelled to the discharge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 duty.</w:t>
      </w:r>
    </w:p>
    <w:p w14:paraId="7CD3F09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3CFA57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So, then, the words may permissibly bear the application which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purpose to make of them in this sermon, re-echoing only (and aspiring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nothing more) the thoughts which the season has already, I suppose,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more or less, suggested to most of us. Smooth motion is imperceptible;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the jolts that tell us that we are advancing. Though every day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New Year's Day, still the alteration in our dates and our calendars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should set us all thinking of that continual lapse of the mysterious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thing--the creature of our own minds--which we call time, and which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bearing us all so steadily and silently onwards.</w:t>
      </w:r>
    </w:p>
    <w:p w14:paraId="487EDDD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5CCB53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My text tells us how past, present, and future--memory, hope,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effort may be ennobled and blessed. In brief, it is by associating them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with God. It is as the field of His working that our past is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remembered. It is on Him that our hopes may most wisely be set.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keeping His commandments which is the consecration of the present. Let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us, then, take the three thoughts of our text and cast them into New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Year's recommendations.</w:t>
      </w:r>
    </w:p>
    <w:p w14:paraId="7B2FD78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F10252" w14:textId="77777777" w:rsidR="001C3176" w:rsidRPr="0076549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5496">
        <w:rPr>
          <w:rFonts w:asciiTheme="minorHAnsi" w:hAnsiTheme="minorHAnsi" w:cs="Courier New"/>
          <w:b/>
          <w:bCs/>
          <w:sz w:val="22"/>
          <w:szCs w:val="22"/>
        </w:rPr>
        <w:t>I. First, then, let us associate God with memory by thankful</w:t>
      </w:r>
      <w:r w:rsidR="001C3176" w:rsidRPr="0076549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65496">
        <w:rPr>
          <w:rFonts w:asciiTheme="minorHAnsi" w:hAnsiTheme="minorHAnsi" w:cs="Courier New"/>
          <w:b/>
          <w:bCs/>
          <w:sz w:val="22"/>
          <w:szCs w:val="22"/>
        </w:rPr>
        <w:t>remembrance.</w:t>
      </w:r>
    </w:p>
    <w:p w14:paraId="3FE45FC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2F57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Now I suppose that there are very few of the faculties of our nature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we more seldom try to regulate by Christian principles than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power which we have of looking backwards. Did you ever reflect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you are responsible for what you remember, and for how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 it, and that you are bound to train and educate your memory,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merely in the sense of cultivating it as a means of carrying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intellectual treasures, but for a religious purpose? The one thing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parts of our nature need is God, and that is as true about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 of remembrance as it is about any other part of our being.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 is then hallowed, noble, and yields its highest results and 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blessed fruits for us when we link it closely with Him, and see in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only, nor so much, the play of our own faculties, whether we blame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approve ourselves, as rather see in it the great field in which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has brought Himself near to our experience, and has been regulating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shaping all that has befallen us. The one thing which will consecrate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memory, deliver it from its errors and abuses, raise it to its highest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noblest power, is that it should be in touch with God, and that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past should be regarded by each of us as it is, in deed and in truth,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long record of what God has done for us.</w:t>
      </w:r>
    </w:p>
    <w:p w14:paraId="6A592E57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BF520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can see His presence more clearly when we look back over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long-connected stretch of days, and when the excitement of feeling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agony or rapture have passed, than we could whilst they were hot,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life was all hurry and bustle. The men on the deck of a ship see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beauty of the city that they have left behind, better than when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were pressing through its narrow streets. And though the view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receding houses from the far-off waters may be an illusion, our view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past, if we see God brooding over it all, and working in it all,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 illusion. 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meannesses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are hidden, the narrow places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invisible, all the pain and suffering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quieted, and we are able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behold more truly than when we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were in the midst of them, the bearing,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purpose, and the blessedness alike of our sorrows and of our joys.</w:t>
      </w:r>
    </w:p>
    <w:p w14:paraId="4F52BD1A" w14:textId="6D8E825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BAF68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 a few of us are old enough to have had a great many mysteries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early days cleared up. We have seen at least the beginnings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harvest which the ploughshare of sorrow and the winter winds were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preparing for us, and for the rest we can trust. Brethren! remember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mercies; remember your losses; and for all the way by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Lord our God has led us these many years in the wilderness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let us try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be thankful, including in our praises the darkness and the storm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well as the light and the calm. Some of us are like people who,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get better of their sicknesses, grudge the doctor's bill.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forget the mercies as soon as they are past, because we only enjoyed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sensuous sweetness of them whilst it tickled our palate, and did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not think, in the enjoyment of them, whose love it was that they spoke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to us. Sorrows and joys, bring them all in your thanksgivings,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forget not the works of God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BA7B984" w14:textId="59EC02AA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8FF84C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Such a habit of cultivating the remembrance of God's hand as moving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all our past, will not, in the slightest degree, interfere with 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yet precious exercises of that same faculty. We shall still be able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look back, and learn our limitations, mark our weaknesses, gather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counsels of prudence from our failures, tame our ambitions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remembering where we broke down. And such an exercise of grateful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God-recognising remembrance will deliver us from the abuses of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great power, by which so many of us turn our memories into a cause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weakness, if not of sin. There are people, and we are all tempted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the number, who look back upon the past and see nothing there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themselves, their own cleverness, their own success; burning incense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their own net, and sacrificing to their own drag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Another mood leads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us to look back into the past dolefully and disappointedly, to say,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broken down so often; my resolutions have all gone to water so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quickly; I have tried and failed over and over again. I may as well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give it all up, and accept the inevitable, and grope on as well as I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can without hope of self-advancement or of victory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Never! If only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will look back to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God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shall be able to look forward to a perfect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self. To-morrow need never be determined by the failures that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been. We may still conquer where we have often been defeated. There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no worse use of the power of remembrance than when we use it to bind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upon ourselves, as the permanent limitations of our progress,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failures and faults of the past. Forget the things that are behind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Your old fragmentary goodness, your old foiled aspirations, your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frequent failures--cast them all behind you!</w:t>
      </w:r>
    </w:p>
    <w:p w14:paraId="09A19BC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56D5A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there are others to whom remembrance is mainly a gloating over old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sins, and a doing again of these--ruminating upon them; bringing up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chewed food once more to be masticated. Some of us gather only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poisonous weeds, and carry them about in the hortus siccus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memories. Alas! for the man whose memory is but the paler portraiture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past sins. Some of us, I am sure, have our former evils holding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 tight in their cords that when we look back memory is defiled by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which defiled the unforgettable past. Brethren! you may find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refuge from that curse of remembrance in remembering God.</w:t>
      </w:r>
    </w:p>
    <w:p w14:paraId="53493FD9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B0E53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some of us, unwisely and ungratefully, live in the light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departed blessings, so as to have no hearts either for present mercies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or for present duties. There is no more weakening and foolish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misdirection of that great gift of remembrance than when we employ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tear down the tender greenery with which healing time has draped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ruins; or to turn again in the wound which is beginning to heal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sharp and poisoned point of the sorrow which once pierced it. For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abuses--the memory that gloats upon sin; the memory that is proud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success; the memory that is despondent because of failures;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memory that is tearful and broken-hearted over losses--for all these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remedy is that we should not forget the works of God, but see Him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everywhere filling the past.</w:t>
      </w:r>
    </w:p>
    <w:p w14:paraId="76651C6E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557E4A" w14:textId="77777777" w:rsidR="001C3176" w:rsidRPr="0076549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5496">
        <w:rPr>
          <w:rFonts w:asciiTheme="minorHAnsi" w:hAnsiTheme="minorHAnsi" w:cs="Courier New"/>
          <w:b/>
          <w:bCs/>
          <w:sz w:val="22"/>
          <w:szCs w:val="22"/>
        </w:rPr>
        <w:t>II. Again, let us live in the future by hope in Him.</w:t>
      </w:r>
    </w:p>
    <w:p w14:paraId="22643440" w14:textId="269F625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DAAF88" w14:textId="5E47BFAF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Our remembrances and our hopes are closely connected; one might almost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even say that the power by which we look backwards and that by which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look forwards are one and the same. At all events, Hope owes to Memory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pigments with which it paints, the canvas on which it paints,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objects which it portrays there. But in all our earthly hopes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a feeling of uncertainty which brings alarm as well as expectation,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he whose forward vision runs only along the low levels of earth,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is fed only by experience and remembrance, will never be able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say, I hope with certitude, and I know that my hope shall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fulfilled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For him hopes, and fears that kindle hopes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will be an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indistinguishable throng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there will be as much of pain as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pleasure in his forward glance.</w:t>
      </w:r>
    </w:p>
    <w:p w14:paraId="677AF0B4" w14:textId="7D35F86C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8CB54B" w14:textId="458C85C4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But if, according to my text, we set our hopes on God, then we shall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have a certainty absolute. What a blessing it is to be able to look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forward to a future as fixed and sure, as solid and as real, as much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our possession, as the irrevocable past! The Christian man's hope,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it be set on God, is not a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may be</w:t>
      </w:r>
      <w:proofErr w:type="spellEnd"/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but a will be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he can be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sure of to-morrow as he is of yesterday.</w:t>
      </w:r>
    </w:p>
    <w:p w14:paraId="7EF6547F" w14:textId="72710AF2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13E39F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They whose hopes are set on God have a certain hope, a sufficient one,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one that fills all the future. All other expectations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fulfilled, or disappointed, as the case may be, but are left behind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outgrown. This one only never palls, and is never accomplished, and yet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is never disappointed.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if we set our hopes on Him, we can face very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quietly the darkness that lies ahead of us. Earthly hopes are only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mirrors in which the past reflects itself, as in some king's palace you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find a lighted chamber, with a great sheet of glass at each end,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perpetuates in shining rows the lights behind the spectator.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curtain veils the future, and earthly hope can only put a mirror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front of it that reflects what has been. But the hope that is set 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 draws back the curtain, and lets us see enough of a fixed, eternal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future to make our lives bright and our hearts calm. The darkness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remains; what of that, if</w:t>
      </w:r>
    </w:p>
    <w:p w14:paraId="0E4C400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1041C0" w14:textId="697B0BAE" w:rsidR="001C3176" w:rsidRPr="001C3176" w:rsidRDefault="00A72290" w:rsidP="0076549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 only know I cannot drift</w:t>
      </w:r>
    </w:p>
    <w:p w14:paraId="1EB72750" w14:textId="1D7D3C00" w:rsidR="001C3176" w:rsidRPr="001C3176" w:rsidRDefault="00A72290" w:rsidP="0076549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Beyond His love and care</w:t>
      </w:r>
      <w:r w:rsidR="00BD75D1">
        <w:rPr>
          <w:rFonts w:asciiTheme="minorHAnsi" w:hAnsiTheme="minorHAnsi" w:cs="Courier New"/>
          <w:sz w:val="22"/>
          <w:szCs w:val="22"/>
        </w:rPr>
        <w:t>?</w:t>
      </w:r>
    </w:p>
    <w:p w14:paraId="33DCA6C0" w14:textId="77777777" w:rsidR="00765496" w:rsidRDefault="00A72290" w:rsidP="0076549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Set your hopes on God, </w:t>
      </w:r>
    </w:p>
    <w:p w14:paraId="736BE341" w14:textId="68738C5C" w:rsidR="001C3176" w:rsidRPr="001C3176" w:rsidRDefault="00A72290" w:rsidP="00765496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they will not be ashamed.</w:t>
      </w:r>
    </w:p>
    <w:p w14:paraId="62D3CF80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FA217D" w14:textId="77777777" w:rsidR="001C3176" w:rsidRPr="00765496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65496">
        <w:rPr>
          <w:rFonts w:asciiTheme="minorHAnsi" w:hAnsiTheme="minorHAnsi" w:cs="Courier New"/>
          <w:b/>
          <w:bCs/>
          <w:sz w:val="22"/>
          <w:szCs w:val="22"/>
        </w:rPr>
        <w:t>III. Lastly, let us live in the present by strenuous obedience.</w:t>
      </w:r>
    </w:p>
    <w:p w14:paraId="033E288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3690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After all, memory and hope are meant to fit us for work in the flying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moment. Both should impel us to this keeping of the commandments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God; for both yield motives which should incline us thereto. A past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full of blessing demands the sacrifice of loving hearts and of earnest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hands. A future so fair, so far, so certain, so sovereign, and a hope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grasps it, and brings some of its sweet fragrance into the else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scentless air of the poor present, ought to impel to service, vigorous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continual. Both should yield motives which make such service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delight.</w:t>
      </w:r>
    </w:p>
    <w:p w14:paraId="707FEC2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417A0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my memory weakens me for present work, either because it depresses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 hope of success, or because it saddens me with the remembrance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departed blessings, then it is a curse and not a good. And if I dream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myself away in any future, and forget the exigencies of the imperative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swiftly-passing moment, then the faculty of hope, too, is a curse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 weakening. But both are delivered from their possible abuses,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both are made into means of helping us to fill the present with loving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obedience. These two faculties are like the two wings that may lift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God, like the two paddles, one on either side of the ship, that may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drive us steadily forward, through all the surges and the tempest.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their highest field in fitting us for the grinding tasks and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heavy burdens that the moment lays upon us.</w:t>
      </w:r>
    </w:p>
    <w:p w14:paraId="2D5D0672" w14:textId="135C7911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F42141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lastRenderedPageBreak/>
        <w:t>So, dear friends! we are very different in our circumstances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positions. For some of us Hope's basket is nearly empty, and Memory's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sack is very full. For us older men the past is long, the earthly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future is short. For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younger people the converse is the case.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whose hands are laden with treasures for you, Memory carries but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little store. Your past is brief; your future is probably long.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grains of sand in some of our hour-glasses are very heaped and high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lower half, and running very low in the upper. But whichever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category we stand in, one thing remains the same for us all, and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duty, keeping God's commandments. That is permanent, and that is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thing worth living for. Whether we live we live unto the Lord; 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whether we die we die unto the Lord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00232457" w14:textId="64CD1B88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83C5A9" w14:textId="77777777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So let us front this New Year, with all its hidden possibilities,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quiet, brave hearts, resolved on present duty, as those ought who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such a past to remember and such a future to hope for. It will probably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 the last on earth for some of us. It will probably contain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sorrows for some of us, and great joys for others. It will probably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comparatively uneventful for others. It may make great outward changes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 us, or it may leave us much as it found us. But, at all events, God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will be in it, and work for Him should be in it. Well for us if, when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its hours have slidden away into the grey past, they continue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witness to us of His love, even as, while they were wrapped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mists of the future, they called on us to hope in Him! Well for us if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we fill the passing moment with deeds of loving obedience! Then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present of keeping His commandments will glide into a past to be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thankfully remembered, and will bring us nearer to a future in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hope shall not be put to shame. To him who sees God in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divisions and particles of his days, and makes Him the object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memory, hope, and effort, past, present, and future are but successive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calm ripples of that mighty river of Time which bears him on the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ocean of Eternity, from which the drops that make its waters rose,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which its ceaseless flow returns.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33A85506" w14:textId="3B027C94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4217B7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94B626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721853" w14:textId="591C0AD5" w:rsidR="007C702A" w:rsidRDefault="007C702A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7C702A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A2BD2"/>
    <w:rsid w:val="001C3176"/>
    <w:rsid w:val="001C60B4"/>
    <w:rsid w:val="00227B8F"/>
    <w:rsid w:val="002568A9"/>
    <w:rsid w:val="00277003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2021-12-22T11:09:00Z</dcterms:modified>
</cp:coreProperties>
</file>