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0B9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1D8F7A" w14:textId="24409607" w:rsidR="003D1617" w:rsidRPr="00B22470" w:rsidRDefault="00B661E8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ROMANS-</w:t>
      </w:r>
      <w:r w:rsidR="003D1617">
        <w:rPr>
          <w:b/>
          <w:sz w:val="32"/>
          <w:u w:val="single"/>
        </w:rPr>
        <w:t>00</w:t>
      </w:r>
      <w:r>
        <w:rPr>
          <w:b/>
          <w:sz w:val="32"/>
          <w:u w:val="single"/>
        </w:rPr>
        <w:t>5</w:t>
      </w:r>
      <w:r w:rsidR="003D1617" w:rsidRPr="000D6B18">
        <w:rPr>
          <w:sz w:val="32"/>
          <w:u w:val="single"/>
        </w:rPr>
        <w:t xml:space="preserve">. </w:t>
      </w:r>
      <w:r>
        <w:rPr>
          <w:b/>
          <w:sz w:val="32"/>
          <w:u w:val="single"/>
        </w:rPr>
        <w:t>THE GOSPEL THE POWER OF GOD</w:t>
      </w:r>
      <w:r w:rsidR="003D1617" w:rsidRPr="00E30BFB">
        <w:rPr>
          <w:b/>
          <w:sz w:val="32"/>
          <w:u w:val="single"/>
        </w:rPr>
        <w:t xml:space="preserve"> </w:t>
      </w:r>
      <w:r w:rsidR="003D1617">
        <w:rPr>
          <w:b/>
          <w:sz w:val="32"/>
          <w:u w:val="single"/>
        </w:rPr>
        <w:t>by ALEXANDER MACLAREN</w:t>
      </w:r>
    </w:p>
    <w:p w14:paraId="18162C8A" w14:textId="73BAB884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661E8" w:rsidRPr="00B661E8">
        <w:rPr>
          <w:rFonts w:cstheme="minorHAnsi"/>
          <w:i/>
          <w:sz w:val="24"/>
          <w:szCs w:val="24"/>
          <w:lang w:val="en-US"/>
        </w:rPr>
        <w:t xml:space="preserve">I am not ashamed of the Gospel of Christ: for it is the power of God unto salvation to </w:t>
      </w:r>
      <w:proofErr w:type="spellStart"/>
      <w:r w:rsidR="00B661E8" w:rsidRPr="00B661E8">
        <w:rPr>
          <w:rFonts w:cstheme="minorHAnsi"/>
          <w:i/>
          <w:sz w:val="24"/>
          <w:szCs w:val="24"/>
          <w:lang w:val="en-US"/>
        </w:rPr>
        <w:t>every one</w:t>
      </w:r>
      <w:proofErr w:type="spellEnd"/>
      <w:r w:rsidR="00B661E8" w:rsidRPr="00B661E8">
        <w:rPr>
          <w:rFonts w:cstheme="minorHAnsi"/>
          <w:i/>
          <w:sz w:val="24"/>
          <w:szCs w:val="24"/>
          <w:lang w:val="en-US"/>
        </w:rPr>
        <w:t xml:space="preserve"> that believeth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5B76F38" w14:textId="5361FF67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B661E8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</w:t>
      </w:r>
      <w:r w:rsidR="00B661E8">
        <w:rPr>
          <w:rFonts w:cstheme="minorHAnsi"/>
          <w:i/>
          <w:sz w:val="24"/>
          <w:szCs w:val="24"/>
          <w:lang w:val="en-US"/>
        </w:rPr>
        <w:t>6</w:t>
      </w:r>
    </w:p>
    <w:p w14:paraId="4414C8D0" w14:textId="09327CF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667BD4" w14:textId="3742DF5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To preach the Gospel in Rome had long been the goal of Paul's hopes.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wished to do in the centre of power what he had done in Athens,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home of wisdom; and with superb confidence, not in himself, but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message, to try conclusions with the strongest thing in the world.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knew its power well, and was not appalled. The danger was an attraction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chivalrous spirit. He believed in flying at the head when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fighting with a serpent, and he knew that influence exerted in Rome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thrill through the Empire. If we would understand the magnificent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audacity of these words of my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text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must try to listen to them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ears of a Roman. Here was a poor little insignificant Jew,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hundreds of his countrymen down in the Ghetto, one who had his head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of some fantastic nonsense about a young visionary whom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procurator of Syria had very wisely put an end to a while ago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quiet down the turbulent province; and he was going into Rome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notion that his word would shake the throne of the </w:t>
      </w:r>
      <w:r w:rsidR="00A84866">
        <w:rPr>
          <w:rFonts w:asciiTheme="minorHAnsi" w:hAnsiTheme="minorHAnsi" w:cs="Courier New"/>
          <w:sz w:val="22"/>
          <w:szCs w:val="22"/>
        </w:rPr>
        <w:t>Caesar</w:t>
      </w:r>
      <w:r w:rsidRPr="008047DD">
        <w:rPr>
          <w:rFonts w:asciiTheme="minorHAnsi" w:hAnsiTheme="minorHAnsi" w:cs="Courier New"/>
          <w:sz w:val="22"/>
          <w:szCs w:val="22"/>
        </w:rPr>
        <w:t>s.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proud contempt would have curled their lips if they had been told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travel-stained prisoner, trudging wearily up the Appian Way,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mightiest thing in the world entrusted to his care! Romans did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 much in ideas. Their notion of power was sharp swords and iron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yokes on the necks of subject peoples. But the history of Christianity,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whatever else it has been, has been the history of the supremacy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revolutionary force of ideas. Thought is mightier than all visible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forces. Thought dissolves and reconstructs. Empires and institutions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melt before it like the carbon rods in an electric lamp; and the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hillock of Calvary is higher than the Palatine with its regal homes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Capitoline with its temples: I am not ashamed of the Gospel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Christ, for it is the power of God unto 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770265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A9631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dear friends, I have ventured to take these great words for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though I know, better than any of you can tell me, how sure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treatment of them is to enfeeble rather than enforce them, because I,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my poor part, feel that there are few things which we, all of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and ministers, need more than to catch some of the infection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courageous confidence, and to be fired with some spark of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enthusiasm for, and glorying in, the Gospel of Jesus Christ.</w:t>
      </w:r>
    </w:p>
    <w:p w14:paraId="3B34465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4A17A2" w14:textId="7A4020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ask you, then, to consider three things: (</w:t>
      </w:r>
      <w:proofErr w:type="spellStart"/>
      <w:r w:rsidR="00B661E8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) what Paul thought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Gospel? (</w:t>
      </w:r>
      <w:r w:rsidR="00B661E8">
        <w:rPr>
          <w:rFonts w:asciiTheme="minorHAnsi" w:hAnsiTheme="minorHAnsi" w:cs="Courier New"/>
          <w:sz w:val="22"/>
          <w:szCs w:val="22"/>
        </w:rPr>
        <w:t>ii</w:t>
      </w:r>
      <w:r w:rsidRPr="008047DD">
        <w:rPr>
          <w:rFonts w:asciiTheme="minorHAnsi" w:hAnsiTheme="minorHAnsi" w:cs="Courier New"/>
          <w:sz w:val="22"/>
          <w:szCs w:val="22"/>
        </w:rPr>
        <w:t>) what Paul thought the Gospel was? and (</w:t>
      </w:r>
      <w:r w:rsidR="00B661E8">
        <w:rPr>
          <w:rFonts w:asciiTheme="minorHAnsi" w:hAnsiTheme="minorHAnsi" w:cs="Courier New"/>
          <w:sz w:val="22"/>
          <w:szCs w:val="22"/>
        </w:rPr>
        <w:t>iii</w:t>
      </w:r>
      <w:r w:rsidRPr="008047DD">
        <w:rPr>
          <w:rFonts w:asciiTheme="minorHAnsi" w:hAnsiTheme="minorHAnsi" w:cs="Courier New"/>
          <w:sz w:val="22"/>
          <w:szCs w:val="22"/>
        </w:rPr>
        <w:t>) what he felt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the Gospel?</w:t>
      </w:r>
    </w:p>
    <w:p w14:paraId="4D85D5C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96BE2" w14:textId="77777777" w:rsidR="000937DD" w:rsidRPr="00B661E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1E8">
        <w:rPr>
          <w:rFonts w:asciiTheme="minorHAnsi" w:hAnsiTheme="minorHAnsi" w:cs="Courier New"/>
          <w:b/>
          <w:bCs/>
          <w:sz w:val="22"/>
          <w:szCs w:val="22"/>
        </w:rPr>
        <w:t>I. What Paul thought was the Gospel?</w:t>
      </w:r>
    </w:p>
    <w:p w14:paraId="494AEEF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C8242" w14:textId="254F2E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has given to us in his own rapid way a summary statement,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abbreviated to the very bone, and reduced to the barest elements,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meant by the Gospel. What was the irreducible minimum?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 of the Death and Resurrection of Jesus Christ, as you will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written in the fifteenth chapter of the First Epistle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Corinthians. So, then, to begin with, the Gospel is not a statement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principles, but a record of facts, things that have happened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of ours. But the least part of a fact is the visible part of it,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of no significance unless it has explanation, and so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on to bind up with the facts an explanation of them. The mere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Jesus, a young Nazarene, was executed is no more a gospel than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one, that two brigands were crucified beside Him. But the fact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could be seen, plus the explanation which underlies and interprets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turns the chronicle into a gospel, and the explanation begins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name of the Sufferer; for if you want to understand His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death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understand who it was that died. His death is a thought pathetic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all aspects, and very precious in many. But when we hear Christ died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 Scriptures,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symbolism of the ancient ritual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the glowing anticipations of the prophets rise up before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death assumes an altogether different aspect. If we stop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died,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 that death may be a beautiful example of heroism,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sweet, pathetic instance of innocent suffering, a conspicuous example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world's wages to the world's teachers, but it is little more.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If, however, we take Paul's words upon our lips, Brethren, I declare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unto you the Gospel which I preached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how that Christ died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 Scriptures,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 flashes up into solid beauty,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becomes the Gospel of our salvation. And the explanation goes 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Christ died for our sins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Now, I may be very blind, but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to say that I, for my part, cannot see in what intelligible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sense the Death of Christ can be held to have been for, or on behalf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of, our sins--that is, that they may be swept away and we delivered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them--unless you admit the atoning nature of His sacrifice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sins. I cannot stop to enlarge, but I venture to say that any narrower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interpretation evacuates Paul's words of their deepest significance.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explanation goes 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that He was buried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Why that trivial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detail? Partly because it guarantees the fact of His Death, partly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of its bearing on the evidences of His Resurrection.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rose from the dead according to the Scriptures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Great fact,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Christ is a shattered prop, and ye are yet in your sins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FB608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E10EB" w14:textId="0FDE13F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further, notice that my text is also Paul's text for this Epistle,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it differs from the condensed summary of which I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only as a bud with its petals closed differs from one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expanded in their beauty. And now, if you will take the 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text as being the keynote of this letter, and read over its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eight chapters, what is the Apostle talking about when he in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fulfils his purpose and preaches the Gospel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them that are at Rome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also? Here is, in the briefest possible words, his summary--the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universality of sin, the awful burden of guilt, the tremendous outlook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penalty, the impossibility of man rescuing himself or living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righteously, the Incarnation, and Life, and Death of Jesus Christ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sacrifice for the sins of the world, the hand of faith grasping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offered blessing, the indwelling in believing souls of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Spirit, and the consequent admission of man into a life of sonship,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power, peace, victory, glory, the child's place in the love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 from which nothing can separate. These are the teachings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the staple of this Epistle. These are the explanations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weighty phrases of my text. These are at least the essential elements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Gospel according to Paul.</w:t>
      </w:r>
    </w:p>
    <w:p w14:paraId="1011366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2BD36C" w14:textId="47EFFD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he was not alone in this construction of his message. We hear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to-day about Pauline Christianity, with the implication,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with the assertion, that he was the inventor of what,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sake of using a brief and easily intelligible term, I may call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Evangelical Christianity. Now, it is a very illuminating thought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reading of the New Testament that there are the three sets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teaching, roughly, the Pauline, Petrine, and Johannine, and you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the distinctions between these three in any difference as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fundamental contents of the Gospel; for if Paul rings out,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His love toward us in that while we were yet sinners Christ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for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Peter declares, Who His own self bare our sins in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body on the tree,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John, from his island solitude, sends across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waters the hymn of praise, Unto Him that loved us and washed us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sins in His own blood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proud declaration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Apostle, which he dared not have ventured upon in the face of the acrid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criticism he had to front unless he had known he was perfectly sure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ground, is natural and warranted--Therefore, whether it were I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they, so we preach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84598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5ABE16" w14:textId="46195CC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told that we must go back to the Christ of the Gospels,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historical Christ, and that He spoke nothing concerning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important points that I have mentioned as being Paul's conception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Gospel. Back to the Christ of the Gospels by all means, if you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to the Christ of all the Gospels and of the whole of each Gospel.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you do, you will go back to the Christ who said, The Son of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came not to be ministered unto, but to minister, and to give His life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ransom for many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will go back to the Christ who said, And I, if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lifted up from the earth, will draw all men unto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will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back to the Christ who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bread that I will give is My flesh,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will give for the life of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will go back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who bade His followers hold in everlasting memory,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tranquil beauty of His life, not the persuasive sweetness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gracious words, not the might of His miracles of blessing,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mysterious agonies of His last hours, by which He would have us learn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there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lie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secret of His power, the foundation of our hopes,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stimulus of our service.</w:t>
      </w:r>
    </w:p>
    <w:p w14:paraId="2738E7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3B228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brethren, I have ventured to dwell so long upon this matter,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is no use talking about the Gospel unless we understand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mean by it, and I, for my part, venture to say that that is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meant by it, and that is what I mean by it. I plead for no narrow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interpretation of the phrases of my text. I would not that they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used to check in the smallest degree the diversities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representation which, according to the differences of individual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must ever prevail in the conceptions which we form and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preach of this Gospel of Jesus Christ. I want no parrot-like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repetition of a certain set of phrases embodied, however great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meanings, in every sermon. And I would that the people to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truths are true would make more allowance than they sometimes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differences to which I have referred, and would show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more sympathy than they often do to those, especially those young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who, with their faces toward Christ, have not yet grown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 acceptance of all that is implied in those gracious words.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room for a whole world of thought in the Gospel of Christ as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conceived it, with all the deep foundations of implication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presupposition on which it rests, and with all the, as yet,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undiscovered range of conclusions to which it may lead. Remember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Cross of Christ is the key to the universe, and sends its influence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every region of human thought.</w:t>
      </w:r>
    </w:p>
    <w:p w14:paraId="680C29A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8EC16" w14:textId="77777777" w:rsidR="000937DD" w:rsidRPr="00B661E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1E8">
        <w:rPr>
          <w:rFonts w:asciiTheme="minorHAnsi" w:hAnsiTheme="minorHAnsi" w:cs="Courier New"/>
          <w:b/>
          <w:bCs/>
          <w:sz w:val="22"/>
          <w:szCs w:val="22"/>
        </w:rPr>
        <w:t>II. What Paul thought the Gospel was.</w:t>
      </w:r>
    </w:p>
    <w:p w14:paraId="54E5F5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75EDAC" w14:textId="05646A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power of God unto 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was in the background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Apostle's mind a kind of tacit reference to the antithetical power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going up to meet, the power of Rome, and we may trace that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words of my text. Rome, as I have said, was the embodiment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physical force, with no great faith in ideas. And over against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carnal might Paul lifts the undissembled weakness of the Cross,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declares that it is stronger than man, the power of God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Rome is high in force; Athens is higher; the Cross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of all, and it comes shrouded in weakness having a poor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hanging dying there. That is a strange embodiment of divine power. Yes,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because so strange, it is so touching, and so conquering. The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draped in weakness is power indeed. Though Rome's power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for righteousness sometimes, yet its stream of tendency was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a power to destruction and grasped the nations of the earth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rude hand might do rich clusters of grapes and squeeze them into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formless mass. The tramp of the legionary meant death, and it was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many respects of them what was afterwards said of later invaders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Europe, that where their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horses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hoofs had once stamped no grass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grew. Over against this terrific engine of destruction Paul lifts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meek forces of love which have for their sole object the salvation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man.</w:t>
      </w:r>
    </w:p>
    <w:p w14:paraId="52B3989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2BA59F" w14:textId="3EB36EB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we come to another of the keywords about which it is very needful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people should have deeper and wider notions than they often seem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cherish. What is salvation? Negatively, the removal and sweeping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of all evil, physical and moral, as the schools speak. Positively,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inclusion of all good for every part of the composite nature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which the man can receive and which God can bestow. And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task that the Gospel sets to itself. Now, I need not remind you how,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execution of such a purpose, it is plain that something else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man's power is absolutely essential. It is only God who can alter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relation to His government. It is only God who can trammel up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inward consequences of my sins and prevent them from scourging me.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only God who can bestow upon my death a new life, which shall grow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up into righteousness and beauty, caught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of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kindred to, His own.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if this be the aim of the Gospel, then its diagnosis of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sickness is a very much graver one than that which finds favour amongst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many of us now. Salvation is a bigger word than any of the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gospels that we hear clamouring round about us are able to utter.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means something a great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deal more than either social or intellectual,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still more, material or political betterment of man's condition.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disease lies so deep, and so great are the destruction and loss partly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experienced, and still more awfully impending over every soul of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something else than tinkering at the outsides, or dealing,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self-culture does, with man's understanding or, as social gospels do,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man's economical and civic condition, should be brought to bear.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Dear brethren, especially you Christian ministers, preach a social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Christianity by all means, an applied Christianity, for there does lie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Gospel of Jesus Christ a key to all the problems that afflict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social condition. But be sure first that there is a Christianity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you talk about applying it. And remember that the process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 begins in the deep heart of the individual and transforms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first and foremost. The power is 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 believeth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 in its most universal sweep. Rome's Empire was wellnigh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ubiquitous,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blessed be God, the dove of Christ flies farther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Roman eagle with beak and claw ready for rapine, and wherever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men here is a Gospel for them. The limitation is no limitation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universality. It is no limitation of the claim of a medicine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panacea that it will only do good to the man who swallows it.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the only limitation of which the Gospel is susceptible, for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all the same deep needs, the same longings; we are fed by the same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bread, we are nourished by the same draughts of water, we breathe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air, we have the same sins, and, thanks be to God, we have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same Saviour. The power of God unto salvation 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618B4F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D78D6" w14:textId="500BFBE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before I pass from this part of my subject there is only one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that I want to say, and that is, that you cannot apply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glowing language about the power of God unto salvation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anything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that Paul preached. Forms of Christianity which have lost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significance of the Incarnation and Death of Jesus Christ,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have struck out or obscured the central facts with which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dealing, are not, never were, and, I may presumptuously venture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say, never will be, forces of large account in this world. 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clock, beautiful, chased on the back, with a very artistic dial-plate,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works modelled according to the most approved fashion, but, somehow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or other, the thing won't go. Perhaps the mainspring is broken.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only the Gospel, as Paul expounds it and expands it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Epistle, that is the power of God unto 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Dear brethren,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course of a sermon like this, of course, one must lay himself open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charge of dogmatising. That cannot be helped under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conditions of my space. But let me say as my own solemn conviction--I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 that that is not worth much to you, but it is my justification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speaking in such a fashion--let me say as my solemn conviction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as well take the keystone out of an arch, with nothing to hold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stones together or keep them from toppling in hideous ruin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unfortunate head, as take the doctrine that Paul summed up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word out of your conception of Christianity and expect it to work.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 sure of this, that there is only one Name that lords it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demons of afflicted humanity, and that if a man goes and tries to eject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with any less potent charm than Paul's Gospel, they will turn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with Jesus I know, and Paul I know, but who are you?'</w:t>
      </w:r>
    </w:p>
    <w:p w14:paraId="791EFFA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918CCC" w14:textId="77777777" w:rsidR="000937DD" w:rsidRPr="00B661E8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661E8">
        <w:rPr>
          <w:rFonts w:asciiTheme="minorHAnsi" w:hAnsiTheme="minorHAnsi" w:cs="Courier New"/>
          <w:b/>
          <w:bCs/>
          <w:sz w:val="22"/>
          <w:szCs w:val="22"/>
        </w:rPr>
        <w:t>III. What Paul felt about this Gospel.</w:t>
      </w:r>
    </w:p>
    <w:p w14:paraId="2E49A49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34CE4" w14:textId="6CC935F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His restrained expression, I am not ashamed,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stronger for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moderation. It witnesses to the fixed purpose of his heart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attitude of his mind, whilst it suggests that he was well aware of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temptations in Rome to being ashamed of it there. Think of what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arrayed against him--venerable religion, systematised philosophies,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bitter hatred and prejudice, material power and wealth. These were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brazen armour of Goliath, and this little David went cheerily down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valley with five pebble stones in a leathern wallet, and was quite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sure how it was going to end. And it ended as he expected. His Gospel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shook the kingdom of the Roman, and cast it in another mould.</w:t>
      </w:r>
    </w:p>
    <w:p w14:paraId="54C322F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39BE6A" w14:textId="41B968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there are temptations, plenty of them, for us, dear friends,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to-day, to bate our confidence. The drift of what calls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influential opinion is anti-supernatural, and we all are conscious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presence of that element all round about us. It tells with special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force upon our younger men, but it affects us all. In this day, when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large portion of the periodical press, which does the thinking for most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of us, looks askance at these truths, and when, on the principle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kingdom of the blind the one-eyed man is the king, popular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novelists become our theological tutors, and when every new publishing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season brings out a new conclusive destruction of Christianity,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supersedes last season's equally complete destruction, it is hard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of us to keep our flags flying. The ice round about us will 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 down the temperature, or, if it stimulates us to put more fuel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 fire, perhaps the fire may melt it.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more we feel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encompassed by these temptations, the louder is the call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to cast themselves back on the central verities, 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 at first hand from them the inspiration which shall be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safety. And how is that to be done? Well, there are many ways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thoughtful, and cultivated, students may do it. But may I venture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here rather with ways which all Christian people have open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them? And I am bold to say that the way to be sure of the power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salvation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to submit ourselves continually to its cleansing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renewing influence. This certitude, brethren, may be contributed to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books of apologetics, and by other sources of investigation and study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 should be sorry indeed to be supposed in any degree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depreciate. But the true way to get it is, by deep communion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living God, to realise the personality of Jesus Christ as present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our Friend, our Saviour, our Sanctifier by His Holy Spirit. Why,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Paul's Gospel was, I was going to say, altogether--that would be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exaggeration--but it was to a very large extent simply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generalisation of his own experience. That is what all of us will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the Gospel that we have to preach. We speak that we do know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testify that we have seen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it was because this man could say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assuredly--because the depths of his own conscience and the witness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within him bore testimony to it--He loved me and gave Himself for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he could also say, The power of God unto salvation to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believeth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 down into the depths, brother and friend; cry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out of the depths. Then you will feel His strong, gentle grip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lifting you to the heights, and that will give power that nothing else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and you will be able to say, I have heard Him myself, and I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this is the Christ, the Saviour of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F7A9E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ABE74" w14:textId="2EC11D3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But there is yet another source of certitude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us all,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history of the centuries. Our modern sceptics, attacking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of Christianity mostly from the physical side, are strangely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blind to the worth of history. It is a limitation of faculty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besets them in a good many directions, but it does not work anywhere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fatally than it does in their attitude towards the Gospel.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all, Jesus Christ spoke the ultimate word when He said,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By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their fruits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shall know them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it is so, because just as what is morally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wrong cannot be politically right, so what is intellectually false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be morally good. Truth, goodness, beauty, they are but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names for various aspects of one thing, and if it be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between B.C. and A.D. has come from a Gospel which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truth of God, then all I can say is, that the richest vintage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 the world saw, and the noblest wine of which it ever drank, did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 upon a thorn. I know that the Christian Church has sinfully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tragically failed to present Christ adequately to the world. But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that, Ye are My witnesses, saith the Lord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nobler manners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purer laws have come in the wake of this Gospel of Jesus Christ. And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look round about upon what Christianity has done in the world,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venture to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Show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us any system of religion or of no religion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done that or anything the least like it, and then we will discuss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you the other evidences of the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DFABD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7928BB" w14:textId="28E48FA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In closing these words, may I venture relying on the melancholy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privilege of seniority, to drop for a minute or two into a tone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advice? I would say, do not be frightened out of your confidence either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the premature paean of victory from the opposite camp, or by timid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voices in our own ranks. And that you may not be so frightened, be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keep clear in your mind the distinction between the things that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shaken and the kingdom that cannot be moved. It is bad strategy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defend an elongated line. It is cowardice to treat the capture of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outpost as involving the evacuation of the key of the position.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mistake, to which many good Christian people are sorely tempted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day, to assert such a connection between the eternal Gospel and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deductions from the principles of that Gospel as that the refutation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one must be the overthrow of the other. And if it turns out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in any case, a large part of the blame lies upon those good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mistaken people who insist that everything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must be held or all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abandoned. The burning questions of this day about the genuineness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books of Scripture, inspiration, inerrancy, and the like,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 associated with this word, God so loved the world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whosoever believeth in Him should not perish, but have everlasting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that the discovery of errors in the Second Book of Chronicles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shakes the foundations of the Christian certitude. In a day like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 must change its vesture. Who believes that the Dissenting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Churches of England are the highest, perfect embodiment of the Kingdom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God? And who believes that any creed of man's making has in it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has in it only the everlasting Gospel? So do not be frightened,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not think that when the things that can be shaken are removed,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cannot be shaken are at all less likely to remain. Depend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it, the Gospel, whose outline I have imperfectly tried to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you now, will last as long as men on earth know they are sinners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need a Saviour. Did you ever see some mean buildings that have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degrees been gathered round the sides of some majestic cathedral,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you suppose that the sweeping away of those shanties would touch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solemn majesty of the</w:t>
      </w:r>
      <w:r w:rsidR="00B661E8">
        <w:rPr>
          <w:rFonts w:asciiTheme="minorHAnsi" w:hAnsiTheme="minorHAnsi" w:cs="Courier New"/>
          <w:sz w:val="22"/>
          <w:szCs w:val="22"/>
        </w:rPr>
        <w:t xml:space="preserve"> medieval</w:t>
      </w:r>
      <w:r w:rsidRPr="008047DD">
        <w:rPr>
          <w:rFonts w:asciiTheme="minorHAnsi" w:hAnsiTheme="minorHAnsi" w:cs="Courier New"/>
          <w:sz w:val="22"/>
          <w:szCs w:val="22"/>
        </w:rPr>
        <w:t xml:space="preserve"> glories of the building that rises above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them? Take them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away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if need be, and it, in its proportion, beauty,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strength, and heavenward aspiration, will stand more glorious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sweeping away. Preach positive truth. Do not preach doubts.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Mr. Kingsley's book Yeast. Its title was its condemnation.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Yeast is not meant to be drunk; it is meant to be kept in the dark 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process of fermentation goes on and it works itself clear, and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may bring it out. Do not be always arguing with the enemy. It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better to preach the truth. Remember what Jesus said: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alone, they are blind leaders of the blind, they will fall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ditch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not given to every one of us to conduct controversial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arguments in the pulpit. There are some much wiser and abler brethren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us than you or I who can do it. Let us be contented with,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humbler but the more glorious, office of telling what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known, leaving it, as it will do, to prove itself. You remember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old woman, who had been favoured by her pastor with an elaborate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sermon to demonstrate the existence of God, said when he had finished;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Well, I believe there is a God, for all the gentleman says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8AD768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C5771" w14:textId="39FBB831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one who sees the lengthening shadows falling over the darkening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field, may I say one word to my junior brethren, with all whose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struggles and doubts and difficulties I, for one, do most tenderly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sympathise? I beseech them--though, alas! the advice condemns the giver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 as he looks back over long years of his ministry--to be faithful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Gospel how that Jesus Christ died for our sins according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Scriptures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Dear young friends, if you only go where Paul went,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catch the inspiration that he caught there, your path will be clear.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in contact with Christ, whose passion for soul-winning brought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heaven, that Paul learned his passion for soul-winning. And if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are touched with the divine enthusiasm, and have that aim clear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us, we shall soon find out that there is only one power,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 given under heaven among men whereby we can accomplish what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desire--the name of Jesus Christ that died, yea, rather, that is risen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again, who is even at the right hand of God, and also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intercession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our aim is clear before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will prescribe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methods, and if the inspiration of our ministry is, I determine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know anything among you save Jesus Christ and Him crucified,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men will hear or whether they will forbear, they shall know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hath been a Prophet among them.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7A0DF923" w14:textId="70F06CA9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1C68EA" w14:textId="6F836D25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[</w:t>
      </w:r>
      <w:r w:rsidR="00A84866">
        <w:rPr>
          <w:rFonts w:asciiTheme="minorHAnsi" w:hAnsiTheme="minorHAnsi" w:cs="Courier New"/>
          <w:sz w:val="22"/>
          <w:szCs w:val="22"/>
        </w:rPr>
        <w:t>Sermon p</w:t>
      </w:r>
      <w:r w:rsidRPr="008047DD">
        <w:rPr>
          <w:rFonts w:asciiTheme="minorHAnsi" w:hAnsiTheme="minorHAnsi" w:cs="Courier New"/>
          <w:sz w:val="22"/>
          <w:szCs w:val="22"/>
        </w:rPr>
        <w:t xml:space="preserve">reached before </w:t>
      </w:r>
      <w:r w:rsidR="00A84866">
        <w:rPr>
          <w:rFonts w:asciiTheme="minorHAnsi" w:hAnsiTheme="minorHAnsi" w:cs="Courier New"/>
          <w:sz w:val="22"/>
          <w:szCs w:val="22"/>
        </w:rPr>
        <w:t xml:space="preserve">the </w:t>
      </w:r>
      <w:r w:rsidRPr="008047DD">
        <w:rPr>
          <w:rFonts w:asciiTheme="minorHAnsi" w:hAnsiTheme="minorHAnsi" w:cs="Courier New"/>
          <w:sz w:val="22"/>
          <w:szCs w:val="22"/>
        </w:rPr>
        <w:t>Baptist Union.</w:t>
      </w:r>
      <w:r w:rsidR="00A84866">
        <w:rPr>
          <w:rFonts w:asciiTheme="minorHAnsi" w:hAnsiTheme="minorHAnsi" w:cs="Courier New"/>
          <w:sz w:val="22"/>
          <w:szCs w:val="22"/>
        </w:rPr>
        <w:t>]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8D732D8" w14:textId="1FFF1F54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61972F" w14:textId="4FF1AC5B" w:rsidR="00A84866" w:rsidRDefault="00A84866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E0770" w14:textId="69200823" w:rsidR="00A84866" w:rsidRDefault="00A84866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84866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06F6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6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2021-12-15T21:47:00Z</dcterms:modified>
</cp:coreProperties>
</file>