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58" w:rsidRPr="00B22470" w:rsidRDefault="008728D2" w:rsidP="00243D58">
      <w:pPr>
        <w:rPr>
          <w:b/>
          <w:sz w:val="24"/>
        </w:rPr>
      </w:pPr>
      <w:r>
        <w:rPr>
          <w:b/>
          <w:sz w:val="24"/>
        </w:rPr>
        <w:t>SERIES 02</w:t>
      </w:r>
      <w:r w:rsidR="002314F1">
        <w:rPr>
          <w:b/>
          <w:sz w:val="24"/>
        </w:rPr>
        <w:t xml:space="preserve"> (PREACHED IN 1900</w:t>
      </w:r>
      <w:r w:rsidR="00243D58">
        <w:rPr>
          <w:b/>
          <w:sz w:val="24"/>
        </w:rPr>
        <w:t>) - THE PREACHING OF G. CAMPBELL MORGAN</w:t>
      </w:r>
    </w:p>
    <w:p w:rsidR="003F27C1" w:rsidRPr="00B22470" w:rsidRDefault="00BC68D1" w:rsidP="003F27C1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0</w:t>
      </w:r>
      <w:r w:rsidR="001B3880">
        <w:rPr>
          <w:b/>
          <w:sz w:val="32"/>
          <w:u w:val="single"/>
        </w:rPr>
        <w:t>5</w:t>
      </w:r>
      <w:r w:rsidR="003F27C1">
        <w:rPr>
          <w:b/>
          <w:sz w:val="32"/>
          <w:u w:val="single"/>
        </w:rPr>
        <w:t xml:space="preserve">. </w:t>
      </w:r>
      <w:r w:rsidR="002314F1">
        <w:rPr>
          <w:b/>
          <w:sz w:val="32"/>
          <w:u w:val="single"/>
        </w:rPr>
        <w:t xml:space="preserve">THE ETHICS OF </w:t>
      </w:r>
      <w:r w:rsidR="001B3880">
        <w:rPr>
          <w:b/>
          <w:sz w:val="32"/>
          <w:u w:val="single"/>
        </w:rPr>
        <w:t>POLITICS</w:t>
      </w:r>
      <w:r w:rsidR="003F27C1">
        <w:rPr>
          <w:b/>
          <w:sz w:val="32"/>
          <w:u w:val="single"/>
        </w:rPr>
        <w:t xml:space="preserve"> </w:t>
      </w:r>
      <w:r w:rsidR="00293D5B">
        <w:rPr>
          <w:b/>
          <w:sz w:val="32"/>
          <w:u w:val="single"/>
        </w:rPr>
        <w:t xml:space="preserve">by </w:t>
      </w:r>
      <w:r w:rsidR="00243D58">
        <w:rPr>
          <w:b/>
          <w:sz w:val="32"/>
          <w:u w:val="single"/>
        </w:rPr>
        <w:t>G. CAMPBELL MORGAN</w:t>
      </w:r>
    </w:p>
    <w:p w:rsidR="002314F1" w:rsidRDefault="002314F1" w:rsidP="002314F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MANY VALUED Christian teachers believe that there is no place in politics for the Christian, and no room in Christian life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political matters. I utterly differ from that view and believe that here, as everywhere else, a very definite responsibility rests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all Christian people.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First of all, I accept Webster's definition of the word. "Politics is the department of ethics which has to do with the regulation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</w:t>
      </w:r>
      <w:r>
        <w:rPr>
          <w:rFonts w:asciiTheme="minorHAnsi" w:hAnsiTheme="minorHAnsi" w:cstheme="minorHAnsi"/>
          <w:sz w:val="22"/>
          <w:szCs w:val="22"/>
        </w:rPr>
        <w:t>vernment of a nation and state.</w:t>
      </w:r>
      <w:r w:rsidRPr="00345373">
        <w:rPr>
          <w:rFonts w:asciiTheme="minorHAnsi" w:hAnsiTheme="minorHAnsi" w:cstheme="minorHAnsi"/>
          <w:sz w:val="22"/>
          <w:szCs w:val="22"/>
        </w:rPr>
        <w:t>" It is utterly inconceivable to me that the Christian is to have an influence and responsibility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all phases of human life except this. I cannot believe that Jesus Christ would teach His people concerning trade relationships,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home relationships, and individual life, and yet in the larger subject of the condition of peoples and of governments, He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have no message whatever. I think that there have been two great mistakes made by Christian people. The first has been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abstention, and the second that of absorption. Some Christians have abstained altogether from touching the question of the state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its government in which they live, and in which they enjoy the privileges that that government brings; while others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made the mistake of allowing their Christianity to be absorbed in their politics until it has become not so difficult to find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politics of the church member, as it has become to find his Christianity. Both those classes I believe to have been wrong. Let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look then at the teaching of the Scriptures as to our responsibility and privilege. Begin with the teaching of Christ. First,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declares a great principle, and second, He left with His people a great commission.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The declaration of princip</w:t>
      </w:r>
      <w:r>
        <w:rPr>
          <w:rFonts w:asciiTheme="minorHAnsi" w:hAnsiTheme="minorHAnsi" w:cstheme="minorHAnsi"/>
          <w:sz w:val="22"/>
          <w:szCs w:val="22"/>
        </w:rPr>
        <w:t>le is to be found in Mark 12:13</w:t>
      </w:r>
      <w:r w:rsidRPr="00345373">
        <w:rPr>
          <w:rFonts w:asciiTheme="minorHAnsi" w:hAnsiTheme="minorHAnsi" w:cstheme="minorHAnsi"/>
          <w:sz w:val="22"/>
          <w:szCs w:val="22"/>
        </w:rPr>
        <w:t>: "And they sent unto Him certain of the Pharisees and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that they might catch Him in His talk. And they say unto Him, Master, we know that Thou art true, and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carest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not for any one;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Thou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regardest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not the person of men, but of a truth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teachest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the way of God: Is it </w:t>
      </w:r>
      <w:r>
        <w:rPr>
          <w:rFonts w:asciiTheme="minorHAnsi" w:hAnsiTheme="minorHAnsi" w:cstheme="minorHAnsi"/>
          <w:sz w:val="22"/>
          <w:szCs w:val="22"/>
        </w:rPr>
        <w:t>lawful to give tribute unto Cae</w:t>
      </w:r>
      <w:r w:rsidRPr="00345373">
        <w:rPr>
          <w:rFonts w:asciiTheme="minorHAnsi" w:hAnsiTheme="minorHAnsi" w:cstheme="minorHAnsi"/>
          <w:sz w:val="22"/>
          <w:szCs w:val="22"/>
        </w:rPr>
        <w:t>sar, or not?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Shall we give, or shall we not give?"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Mark the subtlety of their question. Here is the coalition of two opposite political parties, and the point of their difference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very subject upon which they questioned the Lord. The Pharisees said that the Hebrews ought not to pay taxes,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Herodians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said that they ought. It appears as though Jesus must give a simple yes or no to this question. If he say yes, then he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345373">
        <w:rPr>
          <w:rFonts w:asciiTheme="minorHAnsi" w:hAnsiTheme="minorHAnsi" w:cstheme="minorHAnsi"/>
          <w:sz w:val="22"/>
          <w:szCs w:val="22"/>
        </w:rPr>
        <w:t xml:space="preserve">ill antagonize the Pharisees; if He say no, He will antagonize the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Herodians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>. Moreover, if He say yes, then He will lose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popularity with the crowd, because they are hoping that He is going to break the yoke of the oppressor and set them free. If,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other hand, He say no, then these men will have something upon which they may report Him to Rome as a preacher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sedition. But the subtlety of it only makes a background to the majesty of His dealing with their hypocrisy.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hen He heard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question and marked their hypocrisy, what did He say? "Render unto Caesar the things that are Caesar's, and unto God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things that are God's." But He said that with an illustration full of point and of power. Looking at this group of men, He said,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"Show me a penny;" and they showed Him a penny. In that penny lay their own answer. He pointed at it and said, "Whose image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superscription is that?" They said, "Caesar's." By that confession, and by the fact that they produced the Roman penny,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showed that they were deriving certain advantages from the government of Caesar. They were trading with Caesar's coins.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may have lost something, but they were gaining something. Now, says the Master: "Render to Caesar the things that are Caesar's.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If you trade with the coinage of Caesar, pay tribute to Caesar; but remember that while you do that, there is a higher law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to condition the lower, and the higher law is this, that you render to God the things that are God's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Notice what we have here. The Master's answer reveals His own position and the position of all those who hear His words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follow in His steps.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 xml:space="preserve">hat is His position? This: He is captured and held </w:t>
      </w:r>
      <w:r w:rsidRPr="00345373">
        <w:rPr>
          <w:rFonts w:asciiTheme="minorHAnsi" w:hAnsiTheme="minorHAnsi" w:cstheme="minorHAnsi"/>
          <w:sz w:val="22"/>
          <w:szCs w:val="22"/>
        </w:rPr>
        <w:lastRenderedPageBreak/>
        <w:t>by neither political party in the state, but He definitely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dictates the principles of righteousness to both parties. He is held by neither party because He Himself is acting upon principle;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His people are not to be held by a party merely, because they too are to act, not upon rules and regulations, but upon principles.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345373">
        <w:rPr>
          <w:rFonts w:asciiTheme="minorHAnsi" w:hAnsiTheme="minorHAnsi" w:cstheme="minorHAnsi"/>
          <w:sz w:val="22"/>
          <w:szCs w:val="22"/>
        </w:rPr>
        <w:t>hat is the principle upon which the Lord answers the question? This: that every man who shares in the privileges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government is responsible to respond to that government by paying tribute and obeying its laws, and contributing to the welfare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of the state, but he is also to remember that his relation to the state is overruled by and conditioned in the higher relation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he bears to God. "Render to Caesar the things that are Caesar's; and to God the things that are God's." The Lord here declared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principle, and all principles are abiding in the economy of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 look at another statement of our Lord. He has finished His work; He has been to the cross; He has been into the grave;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has risen again from among the dead, and is sojourning a little while with a company of the disciples before ascending on high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pouring out upon them the Holy Spirit. During that period of His sojourn amongst them He lays upon them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commission; He puts in order all the work they have to do.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Matthew 28:19, "Go ye therefore, and disciple the nations, baptizing them into the name of the Father and of the Son and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Holy Ghost: teaching them to observe all things wh</w:t>
      </w:r>
      <w:r>
        <w:rPr>
          <w:rFonts w:asciiTheme="minorHAnsi" w:hAnsiTheme="minorHAnsi" w:cstheme="minorHAnsi"/>
          <w:sz w:val="22"/>
          <w:szCs w:val="22"/>
        </w:rPr>
        <w:t>atsoever I commanded you: and lo</w:t>
      </w:r>
      <w:r w:rsidRPr="00345373">
        <w:rPr>
          <w:rFonts w:asciiTheme="minorHAnsi" w:hAnsiTheme="minorHAnsi" w:cstheme="minorHAnsi"/>
          <w:sz w:val="22"/>
          <w:szCs w:val="22"/>
        </w:rPr>
        <w:t xml:space="preserve">, I am with you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alway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>, even unto the end of</w:t>
      </w:r>
      <w:r>
        <w:rPr>
          <w:rFonts w:asciiTheme="minorHAnsi" w:hAnsiTheme="minorHAnsi" w:cstheme="minorHAnsi"/>
          <w:sz w:val="22"/>
          <w:szCs w:val="22"/>
        </w:rPr>
        <w:t xml:space="preserve"> the age.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Mark 16:15,16: "And He said unto them, Go ye into all the world, and preach the gospel to the whole creation. He that believeth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and is baptized shall be saved; and he that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isbelieveth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shall be condemned.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Those commissions are not identical, they were not spoken upon the same occasion, and they do not give the church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charter. In Matthew we have this command, "Teach, disciple the nations, exert your influence upon the nations." This is not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individual gathering out of the church. Matthew presents the picture of the King and the kingdom which is to influence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nations. The nations are principally in view here, and we get a glimpse of the church only through the nation. In Mark we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quite another commission, the commission on which our missionaries are serving today, the commission of preaching the gospel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to the whole creation, and the man that hears the gospel and is baptized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ith the Holy Ghost is saved. Does that do away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water baptism? Certainly not. The baptism of the believer is to be the sign of his baptism by the Holy Ghost. The truth revealed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Matthew is this: That the church is to be the holy nation, exerting its influences upon other nations,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discipling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the nations,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preparing nations for the day and hour that must come when the Lord shall come to His kingdom and shall set up His reign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earth.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This commission in Matthew reveals a political responsibility. The church is the holy nation, and is to live and work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nations; not separated as the Hebrew nation was, but scattered over the whole earth, mixing among all the other nations,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influencing those in the midst of which she lives and works.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Take that national thought and apply it to the individual. Every member of the church is a citizen of the heavenly city that is yet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come, but is to exert in the earthly city the influence and the power of the heavenly. Someone has written asking me, if we are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be interested in the affairs of the nation and city in which we live, how do we reconcile that with the statement in Hebrews that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seek a city, here we have no continuing one? In this way: When I quote that text I do not point upward. That is to say, the city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God has never yet been built, and our business is to seek to realize it, by so much as we may, here and now. Abraham came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Ur of the Chaldees, why? Because he saw the city of God along the vista, the shadowy distance of the years, and his whole life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 life of loyalty to that city. But how was he to exert it? In an attempt to realize its principles wherever he came. If you think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God picked out Abraham and the Hebrew nation in order that He might have a pet, you have never read your Bible aright. "I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bless thee and make thee a blessing." God loved the </w:t>
      </w:r>
      <w:r w:rsidRPr="00345373">
        <w:rPr>
          <w:rFonts w:asciiTheme="minorHAnsi" w:hAnsiTheme="minorHAnsi" w:cstheme="minorHAnsi"/>
          <w:sz w:val="22"/>
          <w:szCs w:val="22"/>
        </w:rPr>
        <w:lastRenderedPageBreak/>
        <w:t>Gentiles as much as the Jews, and it was because he loved the nations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He made a nation, and this one nation was to affect all the nations; but that miserably failed on the human side.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Today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we have the same thought in the heart of God. He still has in the world citizens of the city that He is building, and how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they to seek it? Just as they are to seek God's kingd</w:t>
      </w:r>
      <w:r>
        <w:rPr>
          <w:rFonts w:asciiTheme="minorHAnsi" w:hAnsiTheme="minorHAnsi" w:cstheme="minorHAnsi"/>
          <w:sz w:val="22"/>
          <w:szCs w:val="22"/>
        </w:rPr>
        <w:t>om. "Seek ye first the kingdom.</w:t>
      </w:r>
      <w:r w:rsidRPr="00345373">
        <w:rPr>
          <w:rFonts w:asciiTheme="minorHAnsi" w:hAnsiTheme="minorHAnsi" w:cstheme="minorHAnsi"/>
          <w:sz w:val="22"/>
          <w:szCs w:val="22"/>
        </w:rPr>
        <w:t>" Surely none but the most selfish and arrogant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will point upward when they say that. Jesus meant that we are to seek it here and now; seek it wherever your life has a touch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influence. There lies the responsibility of the Christian in the realm of the nation in which that Christian forms a part while he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she is still here in the world.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do we send missionaries out to do? To win men for God. Certainly. But in winning those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345373">
        <w:rPr>
          <w:rFonts w:asciiTheme="minorHAnsi" w:hAnsiTheme="minorHAnsi" w:cstheme="minorHAnsi"/>
          <w:sz w:val="22"/>
          <w:szCs w:val="22"/>
        </w:rPr>
        <w:t xml:space="preserve">is the missionary winning merely the soul of the men? He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ins that first, but does he do nothing else? What has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story of foreign missionary work, but the story of changing the laws of people, altering their habits, touching them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homes and in their dress and in government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everywhere? Nobody quarrels with that when the foreign missionary question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up. But if you are going to change the unholy laws and customs of people that dwell in darkness, why neglect the unholy laws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customs of your own country? The principle is identical; it underlies both questions. The holy nation is scattered through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nations in the economy of God in order that the nation may disciple the nations, influence them wherever they have a chance.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Someone says: But I thought you held that the world could not be won until the Master came. So I do; but I have not lost sight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fact that the Spirit of God is getting ready for the coming of the Master, not merely by gathering out a church, but also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preparing the nations of the earth. The perfect government will never come until He comes; the world will never be won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way in which some of us thought so long it would be won; but when He comes He will find throughout all the nations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preparatory work that has been done by the Spirit and the church larger than has ever been tabulated within the records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churches; and it is to that work that we are committed as well as to the work of gathering in individual souls to Jesus Christ.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The Spirit of God has a double work in the world today: one work in the church, and another larger work outside the church.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Upon the day of Pentecost that was fulfilled which was spoken by Joel: the Spirit was poured out, not merely upon the church,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but upon all flesh. He came to dwell in the believing disciples, but came upon all flesh.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was His work upon all flesh? "He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shall convince the world of sin, of righteousness, of judgment"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not to come, remember, but of judgment past, accomplished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cross. From that moment to this the Spirit has been doing those two things. And it is not merely an individual conviction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sin, of righteousness, of judgment, but a race conviction, so that at the close of this nineteenth century the world at large has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new sense of sin and a new idea of righteousness and a new dawning conception of what judgment really means.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Man is very slow in understanding the things of</w:t>
      </w:r>
      <w:r>
        <w:rPr>
          <w:rFonts w:asciiTheme="minorHAnsi" w:hAnsiTheme="minorHAnsi" w:cstheme="minorHAnsi"/>
          <w:sz w:val="22"/>
          <w:szCs w:val="22"/>
        </w:rPr>
        <w:t xml:space="preserve"> God;</w:t>
      </w:r>
      <w:r w:rsidRPr="00345373">
        <w:rPr>
          <w:rFonts w:asciiTheme="minorHAnsi" w:hAnsiTheme="minorHAnsi" w:cstheme="minorHAnsi"/>
          <w:sz w:val="22"/>
          <w:szCs w:val="22"/>
        </w:rPr>
        <w:t xml:space="preserve"> but the Spirit has been doing that work, and He does it in cooperation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church. Every individual believer, therefore, is responsible to exert the influence of one life in cooperation with the Spirit,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to win men to Jesus Christ, but also to influence the nations in preparing for the coming of the King Himself. We too often lose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sight of that larger outlook upon spiritual work and church work.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 let us go a step farther and ask,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is to be the position of the believer in the world in the light of these facts?"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Romans 13 :1: "Let every soul be in subjection to the higher powers: for there is no power but </w:t>
      </w:r>
      <w:r>
        <w:rPr>
          <w:rFonts w:asciiTheme="minorHAnsi" w:hAnsiTheme="minorHAnsi" w:cstheme="minorHAnsi"/>
          <w:sz w:val="22"/>
          <w:szCs w:val="22"/>
        </w:rPr>
        <w:t xml:space="preserve">of God; </w:t>
      </w:r>
      <w:r w:rsidRPr="00345373">
        <w:rPr>
          <w:rFonts w:asciiTheme="minorHAnsi" w:hAnsiTheme="minorHAnsi" w:cstheme="minorHAnsi"/>
          <w:sz w:val="22"/>
          <w:szCs w:val="22"/>
        </w:rPr>
        <w:t>and the powers that be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ordained of God." Well, you say, I can't understand that.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Neither can I, but I believe it. I cannot understand it as I</w:t>
      </w:r>
      <w:r>
        <w:rPr>
          <w:rFonts w:asciiTheme="minorHAnsi" w:hAnsiTheme="minorHAnsi" w:cstheme="minorHAnsi"/>
          <w:sz w:val="22"/>
          <w:szCs w:val="22"/>
        </w:rPr>
        <w:t xml:space="preserve"> look around me today, or as I t</w:t>
      </w:r>
      <w:r w:rsidRPr="00345373">
        <w:rPr>
          <w:rFonts w:asciiTheme="minorHAnsi" w:hAnsiTheme="minorHAnsi" w:cstheme="minorHAnsi"/>
          <w:sz w:val="22"/>
          <w:szCs w:val="22"/>
        </w:rPr>
        <w:t>ry to trace the probable outcome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diplomacy and duplicity of the nations, but I can see something of it as I look back. I can understand that even Cyrus was girded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by God to do his work, and that one illuminative point in divine method makes my heart be still in the midst of so much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lastRenderedPageBreak/>
        <w:t>mysterious today. "</w:t>
      </w:r>
      <w:r w:rsidRPr="00345373">
        <w:rPr>
          <w:rFonts w:asciiTheme="minorHAnsi" w:hAnsiTheme="minorHAnsi" w:cstheme="minorHAnsi"/>
          <w:sz w:val="22"/>
          <w:szCs w:val="22"/>
        </w:rPr>
        <w:t>The powe</w:t>
      </w:r>
      <w:r>
        <w:rPr>
          <w:rFonts w:asciiTheme="minorHAnsi" w:hAnsiTheme="minorHAnsi" w:cstheme="minorHAnsi"/>
          <w:sz w:val="22"/>
          <w:szCs w:val="22"/>
        </w:rPr>
        <w:t>rs that be are ordained of God.</w:t>
      </w:r>
      <w:r w:rsidRPr="00345373">
        <w:rPr>
          <w:rFonts w:asciiTheme="minorHAnsi" w:hAnsiTheme="minorHAnsi" w:cstheme="minorHAnsi"/>
          <w:sz w:val="22"/>
          <w:szCs w:val="22"/>
        </w:rPr>
        <w:t>" Oh, the comfort of it! Browning sang truly, "God's in His heaven; all</w:t>
      </w:r>
      <w:r>
        <w:rPr>
          <w:rFonts w:asciiTheme="minorHAnsi" w:hAnsiTheme="minorHAnsi" w:cstheme="minorHAnsi"/>
          <w:sz w:val="22"/>
          <w:szCs w:val="22"/>
        </w:rPr>
        <w:t>'s right with the world.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"The powers that be are ordained of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therefore he that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resisteth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the power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withstandeth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the ordinance of </w:t>
      </w:r>
      <w:r>
        <w:rPr>
          <w:rFonts w:asciiTheme="minorHAnsi" w:hAnsiTheme="minorHAnsi" w:cstheme="minorHAnsi"/>
          <w:sz w:val="22"/>
          <w:szCs w:val="22"/>
        </w:rPr>
        <w:t xml:space="preserve">God; </w:t>
      </w:r>
      <w:r w:rsidRPr="00345373">
        <w:rPr>
          <w:rFonts w:asciiTheme="minorHAnsi" w:hAnsiTheme="minorHAnsi" w:cstheme="minorHAnsi"/>
          <w:sz w:val="22"/>
          <w:szCs w:val="22"/>
        </w:rPr>
        <w:t>and they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withstand shall receive to themselves judgment. For rulers are not a terror to the good work, but to the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345373">
        <w:rPr>
          <w:rFonts w:asciiTheme="minorHAnsi" w:hAnsiTheme="minorHAnsi" w:cstheme="minorHAnsi"/>
          <w:sz w:val="22"/>
          <w:szCs w:val="22"/>
        </w:rPr>
        <w:t>herefore ye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needs be in subjec</w:t>
      </w:r>
      <w:r>
        <w:rPr>
          <w:rFonts w:asciiTheme="minorHAnsi" w:hAnsiTheme="minorHAnsi" w:cstheme="minorHAnsi"/>
          <w:sz w:val="22"/>
          <w:szCs w:val="22"/>
        </w:rPr>
        <w:t>tion, not only because of the wr</w:t>
      </w:r>
      <w:r w:rsidRPr="00345373">
        <w:rPr>
          <w:rFonts w:asciiTheme="minorHAnsi" w:hAnsiTheme="minorHAnsi" w:cstheme="minorHAnsi"/>
          <w:sz w:val="22"/>
          <w:szCs w:val="22"/>
        </w:rPr>
        <w:t>ath, but also for conscience's sake. For, for this cause ye pay tribute also;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they are ministers of God's service, attending continually upon this very thing. Render to all their dues: tribute to whom tribute is</w:t>
      </w:r>
      <w:r>
        <w:rPr>
          <w:rFonts w:asciiTheme="minorHAnsi" w:hAnsiTheme="minorHAnsi" w:cstheme="minorHAnsi"/>
          <w:sz w:val="22"/>
          <w:szCs w:val="22"/>
        </w:rPr>
        <w:t xml:space="preserve"> due; custom to whom custom;</w:t>
      </w:r>
      <w:r w:rsidRPr="00345373">
        <w:rPr>
          <w:rFonts w:asciiTheme="minorHAnsi" w:hAnsiTheme="minorHAnsi" w:cstheme="minorHAnsi"/>
          <w:sz w:val="22"/>
          <w:szCs w:val="22"/>
        </w:rPr>
        <w:t xml:space="preserve"> fear to </w:t>
      </w:r>
      <w:r>
        <w:rPr>
          <w:rFonts w:asciiTheme="minorHAnsi" w:hAnsiTheme="minorHAnsi" w:cstheme="minorHAnsi"/>
          <w:sz w:val="22"/>
          <w:szCs w:val="22"/>
        </w:rPr>
        <w:t>whom fear; honor to whom honor.</w:t>
      </w:r>
      <w:r w:rsidRPr="00345373">
        <w:rPr>
          <w:rFonts w:asciiTheme="minorHAnsi" w:hAnsiTheme="minorHAnsi" w:cstheme="minorHAnsi"/>
          <w:sz w:val="22"/>
          <w:szCs w:val="22"/>
        </w:rPr>
        <w:t xml:space="preserve">"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The chapter is full of suggestive teaching, but we will only gather up one or two principles that lie underneath it. First,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government is of God. Anarchy is of the very essence of hell. Lucifer fell from the brightness of his position in the hierarchy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heaven because he desired anarchy. He refused government, and all anarchy is the outcome of that same spirit. Government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order; government is of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Government is ordained of God to be a terror to evil doers, and for the reward of the good. This is a mystery that cannot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explained in every little detail, but may be explained if you take great principles. Government is of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345373">
        <w:rPr>
          <w:rFonts w:asciiTheme="minorHAnsi" w:hAnsiTheme="minorHAnsi" w:cstheme="minorHAnsi"/>
          <w:sz w:val="22"/>
          <w:szCs w:val="22"/>
        </w:rPr>
        <w:t>therefore obedience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government is necessary, and tribute, is to be paid. One of the most beautiful things said about the early Christians was that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by Pliny the younger. The Emperor asked him to give some account of this new movement of the Nazarene, and the younger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Pliny writing revealed his own inability to comprehend it, and yet revealed a very essential glory of the new movement. He said: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"All we are able to say about these people called Christians is: First, that they sing hymns about the one called Jesus; 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secondly, that they pay their taxes regularly."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I wonder if Pliny would say that if he lived now. But the very essence of Christianity is in that. Pay the taxes, contribute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state, and sing while you do it. I can do these two things if you will give me two days. I can do one on Sunday and one on Monday.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No, no; sing when you pay; that is the essence of Christianity; but do not forget the paying in the singing.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I am to contribute to the commonwealth, but how? I am to sing about Jesus; I am to remember the crown rights of Jesus Christ.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is to be the condition of my service to the state, and it is to be the limitation of my service to the state; for a Christian man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not only to obey the laws of the state; he is, upon occasion, to disobey them. When is that? When the law of the state is contrary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to that of Jesus Christ. The United States owes its existence to the fact that when the laws of a state that was corrupt interfered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with liberty of conscience, the Pilgrims left that state and began this new nation. There is the limitation of obedience. Your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duty as a Christian is to contribute your quota of influence to the righteous government of the state. You are to conform to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laws always until they conflict with your relationship to your Master, and then even at the cost of imprisonment and banishment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you are to be willing to break them every one that His may be kept.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These are the principles.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is the application of them to the immediate necessities of the day? This first: There needs to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creation of a Christian conscience in the realm of civic and national matters, and it is quite time the church of God spoke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authoritatively on certain matters to the nation itself.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How is this to be done? Not by establishing a state church. The very greatest calamity that ever happened to the church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was when Constantine of old espoused its cause. Far better that she should have stood away from all the patronage of courts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governments, and dictated the terms of righteousness to government. No state can establish a church.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hy not? Because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work of the church to establish the state. But the church has not been establishing the state. The church has not been indifferent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to civic and national matters, and individual souls have been washing their hands and saying, We have nothing to do with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things; consequently the state </w:t>
      </w:r>
      <w:r w:rsidRPr="00345373">
        <w:rPr>
          <w:rFonts w:asciiTheme="minorHAnsi" w:hAnsiTheme="minorHAnsi" w:cstheme="minorHAnsi"/>
          <w:sz w:val="22"/>
          <w:szCs w:val="22"/>
        </w:rPr>
        <w:lastRenderedPageBreak/>
        <w:t>has become disestablished, disintegrated. The forces that are governing us are too often not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forces of righteousness because the church of Jesus Christ has been guiltily silent when she should have spoken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authority of her Lord in righteousness and in love. The time has come when the Christian conscience shall be aroused,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church shall not say we pledge ourselves to this party or that, but we give expression to the principles of love and righteousness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the nations will hear us, and hearing us shall be compelled to obey at certain points that are of the utmost importance.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 if that conscience be aroused, what will happen? There will be no doubt as to where the church stands on certain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questions. The Christian conscience will recognize and then will do battle with the enemies of the state. I venture to suggest five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enemies against which the whole Christian church ought to be as one man in its determined hostility. The first is war,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second is drink, and the third is impurity, and the fourth is gambling, and the fifth is the greatest of them all because it holds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them all in its grip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mammon. These are the curses of our states today.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I do not believe that you can find any justification for war. To the Christian man and to the Christian conscience war is the child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hell; and our business in the state is to endeavor to prevent it, to raise our voice at all times, and by every means to prevent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country from undertaking it; and when she has untaken it under the pressure of circumstances, then it is our duty to do all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can to hasten the day of peace, and it is our duty to bring men to see that war is barbaric and fiendish. But there are those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church who have not been prepared to cast their vote and influence in favor of the principle of peace upon which the kingdom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God is to be built. The church will not bring peace universal, because there is no Christian nation; but the church's influence 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be along the line of the Master's government.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Then, if the church was united, do you think that we should have our nations blighted as they are today by the drink traffic?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is the church doing? She is guiltily silent and guiltily inactive. Individuals are at work, but the church has never yet risen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majesty of her possibility and gripped the question. It is her duty to do 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And impurity. If all the Christian men and women whose names are connected with the Christian church would act as one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would make it forever impossible for the impure men, as well as women, to pass muster in what a tremendous effect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would have upon the national life!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And gambling. Until the church has said, by absolute and utter abstention from all forms of gambling, that gambling is theft; until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church has banished the lottery and all other forms of gambling and playing for money from her sales and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power has she, and how dare she raise her voice in the affairs of the nation?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And mammon. Did it ever </w:t>
      </w:r>
      <w:r>
        <w:rPr>
          <w:rFonts w:asciiTheme="minorHAnsi" w:hAnsiTheme="minorHAnsi" w:cstheme="minorHAnsi"/>
          <w:sz w:val="22"/>
          <w:szCs w:val="22"/>
        </w:rPr>
        <w:t xml:space="preserve">occur </w:t>
      </w:r>
      <w:r w:rsidRPr="00345373">
        <w:rPr>
          <w:rFonts w:asciiTheme="minorHAnsi" w:hAnsiTheme="minorHAnsi" w:cstheme="minorHAnsi"/>
          <w:sz w:val="22"/>
          <w:szCs w:val="22"/>
        </w:rPr>
        <w:t>to you that Jesus Christ did not say, "You cannot serve God and the devil"? He said, "You cannot</w:t>
      </w:r>
      <w:r>
        <w:rPr>
          <w:rFonts w:asciiTheme="minorHAnsi" w:hAnsiTheme="minorHAnsi" w:cstheme="minorHAnsi"/>
          <w:sz w:val="22"/>
          <w:szCs w:val="22"/>
        </w:rPr>
        <w:t xml:space="preserve"> serve God and mammon.</w:t>
      </w:r>
      <w:r w:rsidRPr="00345373">
        <w:rPr>
          <w:rFonts w:asciiTheme="minorHAnsi" w:hAnsiTheme="minorHAnsi" w:cstheme="minorHAnsi"/>
          <w:sz w:val="22"/>
          <w:szCs w:val="22"/>
        </w:rPr>
        <w:t>" I tell you the drink traffic would not be tolerated for four and twenty hours, if it were not for the vested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interests behind it. And impurity, and war itself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all these things are homed with the last evil, gold; that is the most devastating,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damning influence that ever passed over a man or a nation. Yet we are silent. Our pulpits are silent sometimes because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wealthy man is in the pew; and the press has been bought up almost exclusively by the worshipers of mammon, and it becomes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the hardest thing in the world to say a word that touches at the root of this evil.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ho is to do it unless the church of God shall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it, unless the church of God in the individual membership therein is interested in, and speaks upon all these great questions?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Now, what is to be the line of our activity? We are to say that legislation is to be carried forward by men of character, that no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has any right to sit in the legislative chamber to help to make laws for </w:t>
      </w:r>
      <w:r w:rsidRPr="00345373">
        <w:rPr>
          <w:rFonts w:asciiTheme="minorHAnsi" w:hAnsiTheme="minorHAnsi" w:cstheme="minorHAnsi"/>
          <w:sz w:val="22"/>
          <w:szCs w:val="22"/>
        </w:rPr>
        <w:lastRenderedPageBreak/>
        <w:t>the government, unless he himself has a pure clean record.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is an infinitely more important thing than the party to which he belongs. If we allow a man to make laws, who, in his private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or business life, is tainted with evils that mar the lives of others, wherein lies the safety of our state? And if that man is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prevented, who is to prevent him? It is only as Christian men and women say, Here is a piece of influence, small, but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energized my vote, and I cast it for God and righteousness to keep out the impure, to put in the pure.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Then, not only is legislation to be by men of character, but it is to be in the interests of character. There are three things which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ought to set ourselves to do: to see to it that the iniquitous laws upon the statute books are repealed; that the laws that are put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there are righteous laws; and, that when a law is made it is not put upon the statute book, and then upon the shelf, but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enforced. Seek your city where you live. If you have any influence at all take every part of it and use it with passionate devotion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for righteousness, for love, for the bringing in of the kingdom of Jesus Christ, or the preparation of the nation for His coming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kingdom.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 your responsibility about your nation is that you cooperate with the Holy Spirit in preparing the nation for the coming King.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If that thought is a new one take your New Testament and study the teaching of Paul in the letter to the Thessalonians,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teaching of John in his epistles, in both of which the same truth is taught, namely, that there is in the world today a spirit at work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is the spirit of Antichrist, the genius that is against God and against Christ, and that against that spirit there the Holy Spirit.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"He that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hindereth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will hinder un</w:t>
      </w:r>
      <w:r>
        <w:rPr>
          <w:rFonts w:asciiTheme="minorHAnsi" w:hAnsiTheme="minorHAnsi" w:cstheme="minorHAnsi"/>
          <w:sz w:val="22"/>
          <w:szCs w:val="22"/>
        </w:rPr>
        <w:t>til He be taken out of the way.</w:t>
      </w:r>
      <w:r w:rsidRPr="00345373">
        <w:rPr>
          <w:rFonts w:asciiTheme="minorHAnsi" w:hAnsiTheme="minorHAnsi" w:cstheme="minorHAnsi"/>
          <w:sz w:val="22"/>
          <w:szCs w:val="22"/>
        </w:rPr>
        <w:t>" That is to say, the forces of evil will not be allowed to work out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their final head in the person of Antichrist until the Holy Spirit for a season has withdrawn. While the Holy Spirit is here His work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is to check, to hinder the evil forces. Are you His temple? Then your life is to be to the same end; not merely the salvation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of your own soul, not merely the salvation of your brother's soul, but the influence of your being is to be exerted to hold in check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forces of evil by which you are surrounded. Selfishness in this respect is an absolute contradiction to the spirit of Jesus Christ.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 do not believe in the Christianity of a man that has no heart of compassion for the needs of the world and is not content to rest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cast the whole of his influence upon the side of Christ. You owe it to your day, your generation, your nation, that you take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influence of your life and fling it in the name of God against the forces of evil that are all around you. I claim your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possible iota of influence for Jesus Christ.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1B3880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will you say in answer to that claim? Do you say, I feel I cannot touch political life because it is corrupt? My answer is this,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You are the salt of the earth, and if political life is corrupt, so much the more reason that godly men should touch it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antiseptic salt of their consecrated endeavor. Someone else says, But really such an effort as that will not produce the result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are aiming at. That is not our business; issues are not in our hands; our Master will win this nation, by and by, sooner or later,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one way or another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and I do not care to quarrel with theologians as to the method. We all believe He is going to win before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has finished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but in order to win He calls you to act in the face of apparent impossibility, and it is your duty to take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influence, and in your nation by vote and speech and word and deed to salt the nation and light its darkness and make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something more ready for the kingdom.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3880" w:rsidRDefault="002F0FE8" w:rsidP="001B388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But I hear some</w:t>
      </w:r>
      <w:r w:rsidR="001B3880" w:rsidRPr="00345373">
        <w:rPr>
          <w:rFonts w:asciiTheme="minorHAnsi" w:hAnsiTheme="minorHAnsi" w:cstheme="minorHAnsi"/>
          <w:sz w:val="22"/>
          <w:szCs w:val="22"/>
        </w:rPr>
        <w:t>one say, If you could get the whole church to act it will be good; but I am the only one. Suppose that all the</w:t>
      </w:r>
      <w:r w:rsidR="001B3880">
        <w:rPr>
          <w:rFonts w:asciiTheme="minorHAnsi" w:hAnsiTheme="minorHAnsi" w:cstheme="minorHAnsi"/>
          <w:sz w:val="22"/>
          <w:szCs w:val="22"/>
        </w:rPr>
        <w:t xml:space="preserve"> </w:t>
      </w:r>
      <w:r w:rsidR="001B3880" w:rsidRPr="00345373">
        <w:rPr>
          <w:rFonts w:asciiTheme="minorHAnsi" w:hAnsiTheme="minorHAnsi" w:cstheme="minorHAnsi"/>
          <w:sz w:val="22"/>
          <w:szCs w:val="22"/>
        </w:rPr>
        <w:t>raindrops said that; we should have no refreshing showers. Supposing all the flakes of snow said it and refused to fall, we never</w:t>
      </w:r>
      <w:r w:rsidR="001B3880">
        <w:rPr>
          <w:rFonts w:asciiTheme="minorHAnsi" w:hAnsiTheme="minorHAnsi" w:cstheme="minorHAnsi"/>
          <w:sz w:val="22"/>
          <w:szCs w:val="22"/>
        </w:rPr>
        <w:t xml:space="preserve"> </w:t>
      </w:r>
      <w:r w:rsidR="001B3880" w:rsidRPr="00345373">
        <w:rPr>
          <w:rFonts w:asciiTheme="minorHAnsi" w:hAnsiTheme="minorHAnsi" w:cstheme="minorHAnsi"/>
          <w:sz w:val="22"/>
          <w:szCs w:val="22"/>
        </w:rPr>
        <w:t>would have had the mantle of warm white over the landscape taking care of the earth till spring came back again. Suppose that</w:t>
      </w:r>
      <w:r w:rsidR="001B3880">
        <w:rPr>
          <w:rFonts w:asciiTheme="minorHAnsi" w:hAnsiTheme="minorHAnsi" w:cstheme="minorHAnsi"/>
          <w:sz w:val="22"/>
          <w:szCs w:val="22"/>
        </w:rPr>
        <w:t xml:space="preserve"> </w:t>
      </w:r>
      <w:r w:rsidR="001B3880" w:rsidRPr="00345373">
        <w:rPr>
          <w:rFonts w:asciiTheme="minorHAnsi" w:hAnsiTheme="minorHAnsi" w:cstheme="minorHAnsi"/>
          <w:sz w:val="22"/>
          <w:szCs w:val="22"/>
        </w:rPr>
        <w:t>every grass blade said it, we would have no green sward to rest the eye in the glare of the noontide heat. If every coral insect said</w:t>
      </w:r>
      <w:r w:rsidR="001B3880">
        <w:rPr>
          <w:rFonts w:asciiTheme="minorHAnsi" w:hAnsiTheme="minorHAnsi" w:cstheme="minorHAnsi"/>
          <w:sz w:val="22"/>
          <w:szCs w:val="22"/>
        </w:rPr>
        <w:t xml:space="preserve"> </w:t>
      </w:r>
      <w:r w:rsidR="001B3880" w:rsidRPr="00345373">
        <w:rPr>
          <w:rFonts w:asciiTheme="minorHAnsi" w:hAnsiTheme="minorHAnsi" w:cstheme="minorHAnsi"/>
          <w:sz w:val="22"/>
          <w:szCs w:val="22"/>
        </w:rPr>
        <w:t>it, no islands of beauty would deck the Pacific. You are only one. I fling you back on t</w:t>
      </w:r>
      <w:r w:rsidR="001B3880">
        <w:rPr>
          <w:rFonts w:asciiTheme="minorHAnsi" w:hAnsiTheme="minorHAnsi" w:cstheme="minorHAnsi"/>
          <w:sz w:val="22"/>
          <w:szCs w:val="22"/>
        </w:rPr>
        <w:t>he word of one William Lloyd Ga</w:t>
      </w:r>
      <w:r w:rsidR="001B3880" w:rsidRPr="00345373">
        <w:rPr>
          <w:rFonts w:asciiTheme="minorHAnsi" w:hAnsiTheme="minorHAnsi" w:cstheme="minorHAnsi"/>
          <w:sz w:val="22"/>
          <w:szCs w:val="22"/>
        </w:rPr>
        <w:t>rrison, who</w:t>
      </w:r>
      <w:r w:rsidR="001B3880">
        <w:rPr>
          <w:rFonts w:asciiTheme="minorHAnsi" w:hAnsiTheme="minorHAnsi" w:cstheme="minorHAnsi"/>
          <w:sz w:val="22"/>
          <w:szCs w:val="22"/>
        </w:rPr>
        <w:t xml:space="preserve"> </w:t>
      </w:r>
      <w:r w:rsidR="001B3880" w:rsidRPr="00345373">
        <w:rPr>
          <w:rFonts w:asciiTheme="minorHAnsi" w:hAnsiTheme="minorHAnsi" w:cstheme="minorHAnsi"/>
          <w:sz w:val="22"/>
          <w:szCs w:val="22"/>
        </w:rPr>
        <w:t>said, "One with God is a majority." That so gripped me five or six years ago that I had it printed in plain black block type, and it</w:t>
      </w:r>
      <w:r w:rsidR="001B3880">
        <w:rPr>
          <w:rFonts w:asciiTheme="minorHAnsi" w:hAnsiTheme="minorHAnsi" w:cstheme="minorHAnsi"/>
          <w:sz w:val="22"/>
          <w:szCs w:val="22"/>
        </w:rPr>
        <w:t xml:space="preserve"> </w:t>
      </w:r>
      <w:r w:rsidR="001B3880" w:rsidRPr="00345373">
        <w:rPr>
          <w:rFonts w:asciiTheme="minorHAnsi" w:hAnsiTheme="minorHAnsi" w:cstheme="minorHAnsi"/>
          <w:sz w:val="22"/>
          <w:szCs w:val="22"/>
        </w:rPr>
        <w:t>hangs on my study wall where I see it every day when I am home. "One with God is a majority," and if you will take your one life</w:t>
      </w:r>
      <w:r w:rsidR="001B3880">
        <w:rPr>
          <w:rFonts w:asciiTheme="minorHAnsi" w:hAnsiTheme="minorHAnsi" w:cstheme="minorHAnsi"/>
          <w:sz w:val="22"/>
          <w:szCs w:val="22"/>
        </w:rPr>
        <w:t xml:space="preserve"> </w:t>
      </w:r>
      <w:r w:rsidR="001B3880" w:rsidRPr="00345373">
        <w:rPr>
          <w:rFonts w:asciiTheme="minorHAnsi" w:hAnsiTheme="minorHAnsi" w:cstheme="minorHAnsi"/>
          <w:sz w:val="22"/>
          <w:szCs w:val="22"/>
        </w:rPr>
        <w:t xml:space="preserve">and put it into line with divine movement, not merely for your own salvation, not </w:t>
      </w:r>
      <w:r w:rsidR="001B3880" w:rsidRPr="00345373">
        <w:rPr>
          <w:rFonts w:asciiTheme="minorHAnsi" w:hAnsiTheme="minorHAnsi" w:cstheme="minorHAnsi"/>
          <w:sz w:val="22"/>
          <w:szCs w:val="22"/>
        </w:rPr>
        <w:lastRenderedPageBreak/>
        <w:t>merely for your church work, but for the nation,</w:t>
      </w:r>
      <w:r w:rsidR="001B3880">
        <w:rPr>
          <w:rFonts w:asciiTheme="minorHAnsi" w:hAnsiTheme="minorHAnsi" w:cstheme="minorHAnsi"/>
          <w:sz w:val="22"/>
          <w:szCs w:val="22"/>
        </w:rPr>
        <w:t xml:space="preserve"> </w:t>
      </w:r>
      <w:r w:rsidR="001B3880" w:rsidRPr="00345373">
        <w:rPr>
          <w:rFonts w:asciiTheme="minorHAnsi" w:hAnsiTheme="minorHAnsi" w:cstheme="minorHAnsi"/>
          <w:sz w:val="22"/>
          <w:szCs w:val="22"/>
        </w:rPr>
        <w:t>then rest assured you are in line and company and cooperation with that movement which, blessed be by the cross of the</w:t>
      </w:r>
      <w:r w:rsidR="001B3880">
        <w:rPr>
          <w:rFonts w:asciiTheme="minorHAnsi" w:hAnsiTheme="minorHAnsi" w:cstheme="minorHAnsi"/>
          <w:sz w:val="22"/>
          <w:szCs w:val="22"/>
        </w:rPr>
        <w:t xml:space="preserve"> </w:t>
      </w:r>
      <w:r w:rsidR="001B3880" w:rsidRPr="00345373">
        <w:rPr>
          <w:rFonts w:asciiTheme="minorHAnsi" w:hAnsiTheme="minorHAnsi" w:cstheme="minorHAnsi"/>
          <w:sz w:val="22"/>
          <w:szCs w:val="22"/>
        </w:rPr>
        <w:t>Christ and His coming again shall win. But until He comes and while I am here, I owe the influence of my own new born nature</w:t>
      </w:r>
      <w:r w:rsidR="001B3880">
        <w:rPr>
          <w:rFonts w:asciiTheme="minorHAnsi" w:hAnsiTheme="minorHAnsi" w:cstheme="minorHAnsi"/>
          <w:sz w:val="22"/>
          <w:szCs w:val="22"/>
        </w:rPr>
        <w:t xml:space="preserve"> </w:t>
      </w:r>
      <w:r w:rsidR="001B3880" w:rsidRPr="00345373">
        <w:rPr>
          <w:rFonts w:asciiTheme="minorHAnsi" w:hAnsiTheme="minorHAnsi" w:cstheme="minorHAnsi"/>
          <w:sz w:val="22"/>
          <w:szCs w:val="22"/>
        </w:rPr>
        <w:t xml:space="preserve">to the nation to which I belong, to the city of which I am a citizen, to all departments of life which I touch. May God Himself </w:t>
      </w:r>
      <w:bookmarkStart w:id="0" w:name="_GoBack"/>
      <w:bookmarkEnd w:id="0"/>
      <w:r w:rsidR="001B3880" w:rsidRPr="00345373">
        <w:rPr>
          <w:rFonts w:asciiTheme="minorHAnsi" w:hAnsiTheme="minorHAnsi" w:cstheme="minorHAnsi"/>
          <w:sz w:val="22"/>
          <w:szCs w:val="22"/>
        </w:rPr>
        <w:t>help</w:t>
      </w:r>
      <w:r w:rsidR="001B3880">
        <w:rPr>
          <w:rFonts w:asciiTheme="minorHAnsi" w:hAnsiTheme="minorHAnsi" w:cstheme="minorHAnsi"/>
          <w:sz w:val="22"/>
          <w:szCs w:val="22"/>
        </w:rPr>
        <w:t xml:space="preserve"> </w:t>
      </w:r>
      <w:r w:rsidR="001B3880" w:rsidRPr="00345373">
        <w:rPr>
          <w:rFonts w:asciiTheme="minorHAnsi" w:hAnsiTheme="minorHAnsi" w:cstheme="minorHAnsi"/>
          <w:sz w:val="22"/>
          <w:szCs w:val="22"/>
        </w:rPr>
        <w:t>us to see our responsibility.</w:t>
      </w:r>
      <w:r w:rsidR="001B38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7C1" w:rsidRDefault="003F27C1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3F27C1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68" w:rsidRDefault="00130868" w:rsidP="00B2336A">
      <w:pPr>
        <w:spacing w:after="0" w:line="240" w:lineRule="auto"/>
      </w:pPr>
      <w:r>
        <w:separator/>
      </w:r>
    </w:p>
  </w:endnote>
  <w:endnote w:type="continuationSeparator" w:id="0">
    <w:p w:rsidR="00130868" w:rsidRDefault="00130868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7E2D5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2D55" w:rsidRDefault="007E2D5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5641BC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5641BC">
            <w:rPr>
              <w:rFonts w:asciiTheme="majorHAnsi" w:hAnsiTheme="majorHAnsi"/>
              <w:b/>
              <w:noProof/>
            </w:rPr>
            <w:fldChar w:fldCharType="separate"/>
          </w:r>
          <w:r w:rsidR="002F0FE8">
            <w:rPr>
              <w:rFonts w:asciiTheme="majorHAnsi" w:hAnsiTheme="majorHAnsi"/>
              <w:b/>
              <w:noProof/>
            </w:rPr>
            <w:t>7</w:t>
          </w:r>
          <w:r w:rsidR="005641B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2D5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2D55" w:rsidRDefault="007E2D5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2D55" w:rsidRDefault="007E2D55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68" w:rsidRDefault="00130868" w:rsidP="00B2336A">
      <w:pPr>
        <w:spacing w:after="0" w:line="240" w:lineRule="auto"/>
      </w:pPr>
      <w:r>
        <w:separator/>
      </w:r>
    </w:p>
  </w:footnote>
  <w:footnote w:type="continuationSeparator" w:id="0">
    <w:p w:rsidR="00130868" w:rsidRDefault="00130868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6BA6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5F60"/>
    <w:rsid w:val="000B77EF"/>
    <w:rsid w:val="000C083E"/>
    <w:rsid w:val="000C1C78"/>
    <w:rsid w:val="000C3C01"/>
    <w:rsid w:val="000C3EB6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250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272B0"/>
    <w:rsid w:val="00130731"/>
    <w:rsid w:val="00130868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4157"/>
    <w:rsid w:val="00176A1A"/>
    <w:rsid w:val="001808B4"/>
    <w:rsid w:val="0018408A"/>
    <w:rsid w:val="0019012A"/>
    <w:rsid w:val="0019255D"/>
    <w:rsid w:val="001966C1"/>
    <w:rsid w:val="00196EDA"/>
    <w:rsid w:val="0019761F"/>
    <w:rsid w:val="001A06B7"/>
    <w:rsid w:val="001A22F9"/>
    <w:rsid w:val="001A6BC1"/>
    <w:rsid w:val="001B3880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338C"/>
    <w:rsid w:val="00215260"/>
    <w:rsid w:val="002217F1"/>
    <w:rsid w:val="0022236F"/>
    <w:rsid w:val="00224263"/>
    <w:rsid w:val="002271BB"/>
    <w:rsid w:val="00230745"/>
    <w:rsid w:val="0023101C"/>
    <w:rsid w:val="0023126D"/>
    <w:rsid w:val="002314F1"/>
    <w:rsid w:val="0023236A"/>
    <w:rsid w:val="00234591"/>
    <w:rsid w:val="00234E56"/>
    <w:rsid w:val="00235B43"/>
    <w:rsid w:val="00240834"/>
    <w:rsid w:val="00243D58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0E99"/>
    <w:rsid w:val="0029162F"/>
    <w:rsid w:val="00293D5B"/>
    <w:rsid w:val="00294082"/>
    <w:rsid w:val="002949FB"/>
    <w:rsid w:val="00294C94"/>
    <w:rsid w:val="002A4FB2"/>
    <w:rsid w:val="002B0DD3"/>
    <w:rsid w:val="002B20B3"/>
    <w:rsid w:val="002B50E1"/>
    <w:rsid w:val="002C27C4"/>
    <w:rsid w:val="002C5596"/>
    <w:rsid w:val="002C797B"/>
    <w:rsid w:val="002C7BBA"/>
    <w:rsid w:val="002D172E"/>
    <w:rsid w:val="002D4CB4"/>
    <w:rsid w:val="002E0A8E"/>
    <w:rsid w:val="002E1A8E"/>
    <w:rsid w:val="002E1F51"/>
    <w:rsid w:val="002E6B67"/>
    <w:rsid w:val="002F07FD"/>
    <w:rsid w:val="002F0FE8"/>
    <w:rsid w:val="002F3D03"/>
    <w:rsid w:val="002F46D3"/>
    <w:rsid w:val="002F5815"/>
    <w:rsid w:val="002F68F0"/>
    <w:rsid w:val="003022B3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0B31"/>
    <w:rsid w:val="00334D5D"/>
    <w:rsid w:val="003354B4"/>
    <w:rsid w:val="00335E92"/>
    <w:rsid w:val="00336662"/>
    <w:rsid w:val="00337868"/>
    <w:rsid w:val="00340E70"/>
    <w:rsid w:val="00344384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84B61"/>
    <w:rsid w:val="00391BC9"/>
    <w:rsid w:val="0039279F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3F27C1"/>
    <w:rsid w:val="003F37C8"/>
    <w:rsid w:val="003F71F4"/>
    <w:rsid w:val="004055F7"/>
    <w:rsid w:val="00405F74"/>
    <w:rsid w:val="00407573"/>
    <w:rsid w:val="00410256"/>
    <w:rsid w:val="00411100"/>
    <w:rsid w:val="00411A25"/>
    <w:rsid w:val="00412C97"/>
    <w:rsid w:val="004137CA"/>
    <w:rsid w:val="00421FC5"/>
    <w:rsid w:val="00422551"/>
    <w:rsid w:val="004230D3"/>
    <w:rsid w:val="004242E3"/>
    <w:rsid w:val="004247CE"/>
    <w:rsid w:val="004379CE"/>
    <w:rsid w:val="0044147E"/>
    <w:rsid w:val="00441F2B"/>
    <w:rsid w:val="0044233B"/>
    <w:rsid w:val="004455E0"/>
    <w:rsid w:val="00446D76"/>
    <w:rsid w:val="004503EB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1CDC"/>
    <w:rsid w:val="004735B9"/>
    <w:rsid w:val="004739B1"/>
    <w:rsid w:val="00474243"/>
    <w:rsid w:val="00480CDC"/>
    <w:rsid w:val="00481E57"/>
    <w:rsid w:val="00484337"/>
    <w:rsid w:val="0049178C"/>
    <w:rsid w:val="0049349B"/>
    <w:rsid w:val="00497703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41BC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2C8E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1236"/>
    <w:rsid w:val="00641E1A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3620"/>
    <w:rsid w:val="006B4A33"/>
    <w:rsid w:val="006B4C11"/>
    <w:rsid w:val="006B59E5"/>
    <w:rsid w:val="006B6BE3"/>
    <w:rsid w:val="006C2768"/>
    <w:rsid w:val="006C7092"/>
    <w:rsid w:val="006C75E3"/>
    <w:rsid w:val="006D083F"/>
    <w:rsid w:val="006D2717"/>
    <w:rsid w:val="006D271C"/>
    <w:rsid w:val="006D3C3B"/>
    <w:rsid w:val="006D7872"/>
    <w:rsid w:val="006E2631"/>
    <w:rsid w:val="006F012D"/>
    <w:rsid w:val="006F0C0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0B9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46A0C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4BCC"/>
    <w:rsid w:val="007B61F1"/>
    <w:rsid w:val="007B7179"/>
    <w:rsid w:val="007C5FAC"/>
    <w:rsid w:val="007D19D0"/>
    <w:rsid w:val="007D304E"/>
    <w:rsid w:val="007D358D"/>
    <w:rsid w:val="007D3D48"/>
    <w:rsid w:val="007D3E38"/>
    <w:rsid w:val="007D65A9"/>
    <w:rsid w:val="007E1438"/>
    <w:rsid w:val="007E2D55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37CC2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28D2"/>
    <w:rsid w:val="00873236"/>
    <w:rsid w:val="00874DD4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095"/>
    <w:rsid w:val="00937635"/>
    <w:rsid w:val="00941BDD"/>
    <w:rsid w:val="0094660A"/>
    <w:rsid w:val="00952C67"/>
    <w:rsid w:val="009546F3"/>
    <w:rsid w:val="009572D7"/>
    <w:rsid w:val="009577A1"/>
    <w:rsid w:val="00962D5D"/>
    <w:rsid w:val="00963AFC"/>
    <w:rsid w:val="00973117"/>
    <w:rsid w:val="009736E1"/>
    <w:rsid w:val="009763C3"/>
    <w:rsid w:val="0098075A"/>
    <w:rsid w:val="009810C9"/>
    <w:rsid w:val="009812D7"/>
    <w:rsid w:val="00984036"/>
    <w:rsid w:val="009848C7"/>
    <w:rsid w:val="00984CF5"/>
    <w:rsid w:val="00990CE8"/>
    <w:rsid w:val="00991FAB"/>
    <w:rsid w:val="00991FE3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B5C00"/>
    <w:rsid w:val="00AC0719"/>
    <w:rsid w:val="00AC1E5C"/>
    <w:rsid w:val="00AC47BF"/>
    <w:rsid w:val="00AC73A1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1819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8D1"/>
    <w:rsid w:val="00BC6E2B"/>
    <w:rsid w:val="00BC72B5"/>
    <w:rsid w:val="00BD0635"/>
    <w:rsid w:val="00BD06F2"/>
    <w:rsid w:val="00BD272C"/>
    <w:rsid w:val="00BD38ED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3DB1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396A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E49"/>
    <w:rsid w:val="00D31F97"/>
    <w:rsid w:val="00D32BB3"/>
    <w:rsid w:val="00D33DD1"/>
    <w:rsid w:val="00D40AA2"/>
    <w:rsid w:val="00D40FB2"/>
    <w:rsid w:val="00D4292D"/>
    <w:rsid w:val="00D44A7E"/>
    <w:rsid w:val="00D4525D"/>
    <w:rsid w:val="00D45A26"/>
    <w:rsid w:val="00D461E0"/>
    <w:rsid w:val="00D4712B"/>
    <w:rsid w:val="00D50A3B"/>
    <w:rsid w:val="00D56485"/>
    <w:rsid w:val="00D60601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36A4"/>
    <w:rsid w:val="00DC57EF"/>
    <w:rsid w:val="00DC7D61"/>
    <w:rsid w:val="00DD03DC"/>
    <w:rsid w:val="00DD1266"/>
    <w:rsid w:val="00DD3AA3"/>
    <w:rsid w:val="00DD3BD1"/>
    <w:rsid w:val="00DE1B7F"/>
    <w:rsid w:val="00DE2073"/>
    <w:rsid w:val="00DE262F"/>
    <w:rsid w:val="00DE36C3"/>
    <w:rsid w:val="00DE53CB"/>
    <w:rsid w:val="00DF1784"/>
    <w:rsid w:val="00DF1C59"/>
    <w:rsid w:val="00DF3637"/>
    <w:rsid w:val="00E0494C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216A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360"/>
    <w:rsid w:val="00EE472B"/>
    <w:rsid w:val="00EE5124"/>
    <w:rsid w:val="00EE67EB"/>
    <w:rsid w:val="00EE6887"/>
    <w:rsid w:val="00EE6A8A"/>
    <w:rsid w:val="00EF5570"/>
    <w:rsid w:val="00EF67AA"/>
    <w:rsid w:val="00EF6FBD"/>
    <w:rsid w:val="00EF7E32"/>
    <w:rsid w:val="00EF7E74"/>
    <w:rsid w:val="00F00B64"/>
    <w:rsid w:val="00F0269D"/>
    <w:rsid w:val="00F02D43"/>
    <w:rsid w:val="00F03FF4"/>
    <w:rsid w:val="00F04777"/>
    <w:rsid w:val="00F05535"/>
    <w:rsid w:val="00F10314"/>
    <w:rsid w:val="00F14E73"/>
    <w:rsid w:val="00F16ABB"/>
    <w:rsid w:val="00F173DE"/>
    <w:rsid w:val="00F25A2D"/>
    <w:rsid w:val="00F26025"/>
    <w:rsid w:val="00F30890"/>
    <w:rsid w:val="00F310AF"/>
    <w:rsid w:val="00F32CF1"/>
    <w:rsid w:val="00F340F8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3AC9"/>
    <w:rsid w:val="00F67D03"/>
    <w:rsid w:val="00F73A99"/>
    <w:rsid w:val="00F76E8C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3E43"/>
    <w:rsid w:val="00FB4BF5"/>
    <w:rsid w:val="00FB4F71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E75A0-A072-4923-BD08-F1FE3331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DE7EB-940E-4EF6-8DE3-F8817F35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02/05 The Ethics of Politics</dc:subject>
  <dc:creator>Jonathan Verdon-Smith</dc:creator>
  <cp:keywords>NORTHFIELD CONFERENCE ADDRESSES; CAMPBELL MORGAN; SERMONS</cp:keywords>
  <cp:lastModifiedBy>Jonathan Verdon-Smith</cp:lastModifiedBy>
  <cp:revision>4</cp:revision>
  <dcterms:created xsi:type="dcterms:W3CDTF">2020-05-08T09:26:00Z</dcterms:created>
  <dcterms:modified xsi:type="dcterms:W3CDTF">2021-02-23T11:39:00Z</dcterms:modified>
</cp:coreProperties>
</file>