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1" w:rsidRPr="00B22470" w:rsidRDefault="00B82661" w:rsidP="00B82661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B82661" w:rsidRPr="00B22470" w:rsidRDefault="007433C3" w:rsidP="00B8266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16</w:t>
      </w:r>
      <w:r w:rsidR="00B82661">
        <w:rPr>
          <w:b/>
          <w:sz w:val="32"/>
          <w:u w:val="single"/>
        </w:rPr>
        <w:t>. PARABOLIC ILLUSTRATIONS</w:t>
      </w:r>
    </w:p>
    <w:p w:rsidR="00B82661" w:rsidRDefault="007433C3" w:rsidP="00B82661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Matthew Chapter</w:t>
      </w:r>
      <w:r w:rsidR="00B82661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1</w:t>
      </w:r>
      <w:r w:rsidR="00B82661">
        <w:rPr>
          <w:rFonts w:cstheme="minorHAnsi"/>
          <w:i/>
          <w:sz w:val="24"/>
          <w:szCs w:val="24"/>
        </w:rPr>
        <w:t xml:space="preserve">5 </w:t>
      </w:r>
    </w:p>
    <w:p w:rsidR="00D93F2D" w:rsidRDefault="00D93F2D" w:rsidP="00D93F2D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D93F2D">
        <w:rPr>
          <w:rFonts w:cstheme="minorHAnsi"/>
          <w:i/>
          <w:sz w:val="24"/>
          <w:szCs w:val="24"/>
        </w:rPr>
        <w:t>That which enters into the mouth doesn't defile the man; but that which proceeds out of the mouth, this defiles the man."</w:t>
      </w:r>
    </w:p>
    <w:p w:rsidR="00D93F2D" w:rsidRDefault="00D93F2D" w:rsidP="00D93F2D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Matthew 15:11</w:t>
      </w:r>
    </w:p>
    <w:p w:rsidR="00D93F2D" w:rsidRDefault="00D93F2D" w:rsidP="00D93F2D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D93F2D">
        <w:rPr>
          <w:rFonts w:cstheme="minorHAnsi"/>
          <w:i/>
          <w:sz w:val="24"/>
          <w:szCs w:val="24"/>
        </w:rPr>
        <w:t>Don't you understand that whatever goes into the mouth passes into the belly, and then out of the body?</w:t>
      </w:r>
      <w:r>
        <w:rPr>
          <w:rFonts w:cstheme="minorHAnsi"/>
          <w:i/>
          <w:sz w:val="24"/>
          <w:szCs w:val="24"/>
        </w:rPr>
        <w:t xml:space="preserve"> </w:t>
      </w:r>
      <w:r w:rsidRPr="00D93F2D">
        <w:rPr>
          <w:rFonts w:cstheme="minorHAnsi"/>
          <w:i/>
          <w:sz w:val="24"/>
          <w:szCs w:val="24"/>
        </w:rPr>
        <w:t xml:space="preserve"> But the things which proceed out of the mouth come out of the heart, and they defile the man.</w:t>
      </w:r>
      <w:r>
        <w:rPr>
          <w:rFonts w:cstheme="minorHAnsi"/>
          <w:i/>
          <w:sz w:val="24"/>
          <w:szCs w:val="24"/>
        </w:rPr>
        <w:t xml:space="preserve"> </w:t>
      </w:r>
      <w:r w:rsidRPr="00D93F2D">
        <w:rPr>
          <w:rFonts w:cstheme="minorHAnsi"/>
          <w:i/>
          <w:sz w:val="24"/>
          <w:szCs w:val="24"/>
        </w:rPr>
        <w:t xml:space="preserve"> For out of the heart come evil thoughts, murders, adulteries, sexual sins, thefts, false testimony, and blasphemies.</w:t>
      </w:r>
      <w:r>
        <w:rPr>
          <w:rFonts w:cstheme="minorHAnsi"/>
          <w:i/>
          <w:sz w:val="24"/>
          <w:szCs w:val="24"/>
        </w:rPr>
        <w:t xml:space="preserve"> </w:t>
      </w:r>
      <w:r w:rsidRPr="00D93F2D">
        <w:rPr>
          <w:rFonts w:cstheme="minorHAnsi"/>
          <w:i/>
          <w:sz w:val="24"/>
          <w:szCs w:val="24"/>
        </w:rPr>
        <w:t xml:space="preserve"> These are the things which defile the man; but to eat with unwashed hands doesn't defile the man."</w:t>
      </w:r>
    </w:p>
    <w:p w:rsidR="00D93F2D" w:rsidRDefault="00D93F2D" w:rsidP="00D93F2D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Matthew 15:17-20</w:t>
      </w:r>
    </w:p>
    <w:p w:rsidR="00D93F2D" w:rsidRDefault="00D93F2D" w:rsidP="00D93F2D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D93F2D">
        <w:rPr>
          <w:rFonts w:cstheme="minorHAnsi"/>
          <w:i/>
          <w:sz w:val="24"/>
          <w:szCs w:val="24"/>
        </w:rPr>
        <w:t>But he answered, "It is not appropriate to take the children's bread and throw it to the dogs."</w:t>
      </w:r>
    </w:p>
    <w:p w:rsidR="00D93F2D" w:rsidRDefault="00D93F2D" w:rsidP="00D93F2D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Matthew 15:26</w:t>
      </w:r>
    </w:p>
    <w:p w:rsidR="00D93F2D" w:rsidRDefault="00BA4DC0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THIS fifteenth chapter we find a pa</w:t>
      </w:r>
      <w:r w:rsidR="00D93F2D">
        <w:rPr>
          <w:rFonts w:asciiTheme="minorHAnsi" w:hAnsiTheme="minorHAnsi" w:cstheme="minorHAnsi"/>
          <w:sz w:val="22"/>
          <w:szCs w:val="22"/>
        </w:rPr>
        <w:t>rable, and a parabolic illustra</w:t>
      </w:r>
      <w:r w:rsidR="0035589A" w:rsidRPr="00433AD1">
        <w:rPr>
          <w:rFonts w:asciiTheme="minorHAnsi" w:hAnsiTheme="minorHAnsi" w:cstheme="minorHAnsi"/>
          <w:sz w:val="22"/>
          <w:szCs w:val="22"/>
        </w:rPr>
        <w:t>tion. The parable is in the eleventh verse, and our Lord's explanation occurs in verses seventeen to twenty. Then in connection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another incident in His ministry we have a parabolic illustration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verse twenty-six.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3F2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is necessary that we understand the subject which 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illustrating, when He uttered a parable. To do that we must go back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see the occasion upon which our Lord used these words and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illustration.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3F2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 had come to Him a deputation from Jerusalem. By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time He was approaching the end of His third year of ministry.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D93F2D">
        <w:rPr>
          <w:rFonts w:asciiTheme="minorHAnsi" w:hAnsiTheme="minorHAnsi" w:cstheme="minorHAnsi"/>
          <w:sz w:val="22"/>
          <w:szCs w:val="22"/>
        </w:rPr>
        <w:t>third year culminated at Cae</w:t>
      </w:r>
      <w:r w:rsidRPr="00433AD1">
        <w:rPr>
          <w:rFonts w:asciiTheme="minorHAnsi" w:hAnsiTheme="minorHAnsi" w:cstheme="minorHAnsi"/>
          <w:sz w:val="22"/>
          <w:szCs w:val="22"/>
        </w:rPr>
        <w:t>sarea Philippi, which account is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next chapter. So He was approaching the end of the central period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public propaganda, so full of interest. Hostility to Him on the part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rulers,</w:t>
      </w:r>
      <w:r w:rsidR="00D93F2D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spiritual, moral, and civil, which had manifested itself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the beginning, had grown with the passing of the years. 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sent down to Him a deputation from Jerusalem with the explicit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purpose undoubtedly, of somehow entangling Him, or asking for some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explanation of things they did not understand, and to which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most strongly objected in His teaching, and finally as that teaching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manifested itself in the conduct of His disciples.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whole Hebrew religion at that time was suffering under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intolerable burden of tradition. Indeed, tradition had so covered over,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submerged, the law of God that men were not familiar with the law.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far more familiar with the tradition. How constantly 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Lord in speech and action flung Himself against prevailing traditionalism. Here that is what manifested itself. We can hardly realize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that meant then. The whole system of religion had passed under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its yoke and incubus, and was in slavery to it. In a previous chapter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hav</w:t>
      </w:r>
      <w:r w:rsidR="002C0018">
        <w:rPr>
          <w:rFonts w:asciiTheme="minorHAnsi" w:hAnsiTheme="minorHAnsi" w:cstheme="minorHAnsi"/>
          <w:sz w:val="22"/>
          <w:szCs w:val="22"/>
        </w:rPr>
        <w:t>e dealt fully with this subject.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give two actual quotations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0018">
        <w:rPr>
          <w:rFonts w:asciiTheme="minorHAnsi" w:hAnsiTheme="minorHAnsi" w:cstheme="minorHAnsi"/>
          <w:sz w:val="22"/>
          <w:szCs w:val="22"/>
        </w:rPr>
        <w:t>from the rabbis of the time. "</w:t>
      </w:r>
      <w:r w:rsidRPr="00433AD1">
        <w:rPr>
          <w:rFonts w:asciiTheme="minorHAnsi" w:hAnsiTheme="minorHAnsi" w:cstheme="minorHAnsi"/>
          <w:sz w:val="22"/>
          <w:szCs w:val="22"/>
        </w:rPr>
        <w:t>The words of the elders are weightier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than the words of the prophets." Or </w:t>
      </w:r>
      <w:r w:rsidR="002C0018">
        <w:rPr>
          <w:rFonts w:asciiTheme="minorHAnsi" w:hAnsiTheme="minorHAnsi" w:cstheme="minorHAnsi"/>
          <w:sz w:val="22"/>
          <w:szCs w:val="22"/>
        </w:rPr>
        <w:lastRenderedPageBreak/>
        <w:t>another, "</w:t>
      </w:r>
      <w:r w:rsidRPr="00433AD1">
        <w:rPr>
          <w:rFonts w:asciiTheme="minorHAnsi" w:hAnsiTheme="minorHAnsi" w:cstheme="minorHAnsi"/>
          <w:sz w:val="22"/>
          <w:szCs w:val="22"/>
        </w:rPr>
        <w:t>Some of the words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law and the prophets are weighty, others are not weighty. All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words of tradition are weighty words."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is impossible to go into all the meticulous divisions of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traditions, and how on every hand what was legal by tradition,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supposed to interpret the law of God. Take this case in point.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had come down from Jerusalem to Jesus, and they had asked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Him, Why do Thy disciples transgress the traditions of the elders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they eat bread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 owned they were thinking about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tradition of the elders. They had seen the disciples of Jesus transgress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tradition, ignore it, fail to observe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disciples were eating bread with unwashed hands. There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 tradition that a man should wash his hands before food in order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0018" w:rsidRPr="00433AD1">
        <w:rPr>
          <w:rFonts w:asciiTheme="minorHAnsi" w:hAnsiTheme="minorHAnsi" w:cstheme="minorHAnsi"/>
          <w:sz w:val="22"/>
          <w:szCs w:val="22"/>
        </w:rPr>
        <w:t>to cleanliness</w:t>
      </w:r>
      <w:r w:rsidR="002C0018">
        <w:rPr>
          <w:rFonts w:asciiTheme="minorHAnsi" w:hAnsiTheme="minorHAnsi" w:cstheme="minorHAnsi"/>
          <w:sz w:val="22"/>
          <w:szCs w:val="22"/>
        </w:rPr>
        <w:t>.</w:t>
      </w:r>
      <w:r w:rsidR="002C0018" w:rsidRP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not cleanline</w:t>
      </w:r>
      <w:r w:rsidR="002C0018">
        <w:rPr>
          <w:rFonts w:asciiTheme="minorHAnsi" w:hAnsiTheme="minorHAnsi" w:cstheme="minorHAnsi"/>
          <w:sz w:val="22"/>
          <w:szCs w:val="22"/>
        </w:rPr>
        <w:t>ss that was in view, but ritual</w:t>
      </w:r>
      <w:r w:rsidRPr="00433AD1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 these traditions had become impregnated by superstition,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rabbis were declaring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Shibta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>, a demon, sat upon the hands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as they slept, and ceremonial washing was necessary, or food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be contaminated by the presence of that demon upon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hands, while they were asleep! We are inclined to smile at it.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are people doing things to-day quite as foolish as that.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was the hour and atmosphere that drew forth this reply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Jesus. He flung back upon them their own tradition.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charged the disciples with transgression of the traditions of the fathers.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0018">
        <w:rPr>
          <w:rFonts w:asciiTheme="minorHAnsi" w:hAnsiTheme="minorHAnsi" w:cstheme="minorHAnsi"/>
          <w:sz w:val="22"/>
          <w:szCs w:val="22"/>
        </w:rPr>
        <w:t>He said, "</w:t>
      </w:r>
      <w:r w:rsidRPr="00433AD1">
        <w:rPr>
          <w:rFonts w:asciiTheme="minorHAnsi" w:hAnsiTheme="minorHAnsi" w:cstheme="minorHAnsi"/>
          <w:sz w:val="22"/>
          <w:szCs w:val="22"/>
        </w:rPr>
        <w:t>Why do ye also transgress the commandment of God because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your tradition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Then He gave them another tradition which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</w:t>
      </w:r>
      <w:r w:rsidR="002C0018">
        <w:rPr>
          <w:rFonts w:asciiTheme="minorHAnsi" w:hAnsiTheme="minorHAnsi" w:cstheme="minorHAnsi"/>
          <w:sz w:val="22"/>
          <w:szCs w:val="22"/>
        </w:rPr>
        <w:t>d transgressed. God had said, "</w:t>
      </w:r>
      <w:r w:rsidRPr="00433AD1">
        <w:rPr>
          <w:rFonts w:asciiTheme="minorHAnsi" w:hAnsiTheme="minorHAnsi" w:cstheme="minorHAnsi"/>
          <w:sz w:val="22"/>
          <w:szCs w:val="22"/>
        </w:rPr>
        <w:t>Honour thy father and thy mother 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and, He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speaketh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evil of father or mother, let him die the death."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0018">
        <w:rPr>
          <w:rFonts w:asciiTheme="minorHAnsi" w:hAnsiTheme="minorHAnsi" w:cstheme="minorHAnsi"/>
          <w:sz w:val="22"/>
          <w:szCs w:val="22"/>
        </w:rPr>
        <w:t>They were saying, "</w:t>
      </w:r>
      <w:r w:rsidRPr="00433AD1">
        <w:rPr>
          <w:rFonts w:asciiTheme="minorHAnsi" w:hAnsiTheme="minorHAnsi" w:cstheme="minorHAnsi"/>
          <w:sz w:val="22"/>
          <w:szCs w:val="22"/>
        </w:rPr>
        <w:t>Whosoever shall say to his father or his mother,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That wherewith thou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mightest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have been profited by me is given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0018">
        <w:rPr>
          <w:rFonts w:asciiTheme="minorHAnsi" w:hAnsiTheme="minorHAnsi" w:cstheme="minorHAnsi"/>
          <w:sz w:val="22"/>
          <w:szCs w:val="22"/>
        </w:rPr>
        <w:t>God," or "</w:t>
      </w:r>
      <w:r w:rsidRPr="00433AD1">
        <w:rPr>
          <w:rFonts w:asciiTheme="minorHAnsi" w:hAnsiTheme="minorHAnsi" w:cstheme="minorHAnsi"/>
          <w:sz w:val="22"/>
          <w:szCs w:val="22"/>
        </w:rPr>
        <w:t>Corban" as in the Old Version. The mystic word can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0018">
        <w:rPr>
          <w:rFonts w:asciiTheme="minorHAnsi" w:hAnsiTheme="minorHAnsi" w:cstheme="minorHAnsi"/>
          <w:sz w:val="22"/>
          <w:szCs w:val="22"/>
        </w:rPr>
        <w:t>pronounced upon anything, as "</w:t>
      </w:r>
      <w:r w:rsidRPr="00433AD1">
        <w:rPr>
          <w:rFonts w:asciiTheme="minorHAnsi" w:hAnsiTheme="minorHAnsi" w:cstheme="minorHAnsi"/>
          <w:sz w:val="22"/>
          <w:szCs w:val="22"/>
        </w:rPr>
        <w:t>do wrong!" But our Lord uttered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0018">
        <w:rPr>
          <w:rFonts w:asciiTheme="minorHAnsi" w:hAnsiTheme="minorHAnsi" w:cstheme="minorHAnsi"/>
          <w:sz w:val="22"/>
          <w:szCs w:val="22"/>
        </w:rPr>
        <w:t xml:space="preserve">this tremendous </w:t>
      </w:r>
      <w:proofErr w:type="spellStart"/>
      <w:r w:rsidR="002C0018">
        <w:rPr>
          <w:rFonts w:asciiTheme="minorHAnsi" w:hAnsiTheme="minorHAnsi" w:cstheme="minorHAnsi"/>
          <w:sz w:val="22"/>
          <w:szCs w:val="22"/>
        </w:rPr>
        <w:t>word.."</w:t>
      </w:r>
      <w:r w:rsidRPr="00433AD1">
        <w:rPr>
          <w:rFonts w:asciiTheme="minorHAnsi" w:hAnsiTheme="minorHAnsi" w:cstheme="minorHAnsi"/>
          <w:sz w:val="22"/>
          <w:szCs w:val="22"/>
        </w:rPr>
        <w:t>Ye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have made void the word of God because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0018">
        <w:rPr>
          <w:rFonts w:asciiTheme="minorHAnsi" w:hAnsiTheme="minorHAnsi" w:cstheme="minorHAnsi"/>
          <w:sz w:val="22"/>
          <w:szCs w:val="22"/>
        </w:rPr>
        <w:t>of your tradition." "</w:t>
      </w:r>
      <w:r w:rsidRPr="00433AD1">
        <w:rPr>
          <w:rFonts w:asciiTheme="minorHAnsi" w:hAnsiTheme="minorHAnsi" w:cstheme="minorHAnsi"/>
          <w:sz w:val="22"/>
          <w:szCs w:val="22"/>
        </w:rPr>
        <w:t>Ye hypocrites."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Having answered the deputation, He uttered this parable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multitudes. It was a parable characterized by the greatest simplicity,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could not be misunderstood. He led them to face the fact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physical organism. He showed them that physical organism deals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physical aliment, that it has no reference to moral cleanness 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2C0018">
        <w:rPr>
          <w:rFonts w:asciiTheme="minorHAnsi" w:hAnsiTheme="minorHAnsi" w:cstheme="minorHAnsi"/>
          <w:sz w:val="22"/>
          <w:szCs w:val="22"/>
        </w:rPr>
        <w:t>defilement. Notice carefully, "</w:t>
      </w:r>
      <w:r w:rsidRPr="00433AD1">
        <w:rPr>
          <w:rFonts w:asciiTheme="minorHAnsi" w:hAnsiTheme="minorHAnsi" w:cstheme="minorHAnsi"/>
          <w:sz w:val="22"/>
          <w:szCs w:val="22"/>
        </w:rPr>
        <w:t xml:space="preserve">Not that which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entereth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into the mouth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defileth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the man." Then at once linking the thought with that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word, words proceeding out of the mouth, coming up out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thoughts, they defile the man, because when thoughts are evil, words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evil, and acts are evil. So by the false thinking and heart, the very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flesh may be defiled. The sustenance of the flesh can have in it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defiling element. It is not that which enters into a man that defiles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him, but that which comes out of the deeper fact of his nature, out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 heart, out of the realm of mind and spirit, mastering the activities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flesh, thoughts producing acts, reacting in defilement.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teaching here is important. The flesh in itself is not evil.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does not defile. Paul, and other New Testament writers constantly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refer to the flesh as being that against which we have to watch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battle, which is true in certain ways. But the flesh inherently is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evil. That is an old Gnostic heresy which cursed the early Church,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against which the writings of Paul were directed. There is nothing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inherently evil in flesh, and therefore that which sustains flesh could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defile. If we take food, it strengthens us in physical powers,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because the flesh in itself is not inherently evil, and therefore it is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defiled.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a man pondering in his heart evil thoughts, may be led by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doing to the expression of words which presently will find further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expression in deeds, and those ver</w:t>
      </w:r>
      <w:r w:rsidR="002C0018">
        <w:rPr>
          <w:rFonts w:asciiTheme="minorHAnsi" w:hAnsiTheme="minorHAnsi" w:cstheme="minorHAnsi"/>
          <w:sz w:val="22"/>
          <w:szCs w:val="22"/>
        </w:rPr>
        <w:t xml:space="preserve">y deeds will defile the flesh. </w:t>
      </w:r>
      <w:r w:rsidRPr="00433AD1">
        <w:rPr>
          <w:rFonts w:asciiTheme="minorHAnsi" w:hAnsiTheme="minorHAnsi" w:cstheme="minorHAnsi"/>
          <w:sz w:val="22"/>
          <w:szCs w:val="22"/>
        </w:rPr>
        <w:t>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flesh which is not inherently evil may become contaminated, harmed,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may become the very instrument of destruction and death.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that is not the result of the food eaten. Consequently to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believe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contamination resulted was stupid, to use no stronger word.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observance of external rules has no power to touch the inward spring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action. We may observe all the rules, we may sign all the pledges,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we may not eat that food, nor drink that drink, nor go to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place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 inner, spiritual life is not touched by these things.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Paul warned some to whom he wrote against worship of the will,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he wrote of</w:t>
      </w:r>
      <w:r w:rsidR="002C0018">
        <w:rPr>
          <w:rFonts w:asciiTheme="minorHAnsi" w:hAnsiTheme="minorHAnsi" w:cstheme="minorHAnsi"/>
          <w:sz w:val="22"/>
          <w:szCs w:val="22"/>
        </w:rPr>
        <w:t xml:space="preserve"> being subject to ordinances, "</w:t>
      </w:r>
      <w:r w:rsidRPr="00433AD1">
        <w:rPr>
          <w:rFonts w:asciiTheme="minorHAnsi" w:hAnsiTheme="minorHAnsi" w:cstheme="minorHAnsi"/>
          <w:sz w:val="22"/>
          <w:szCs w:val="22"/>
        </w:rPr>
        <w:t>Handle not, nor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taste, nor touch." It is a curious thing that these words are often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quoted as giving good advice. Paul said it was bad advice. All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of no value to the purifying of our flesh. That is what our Lord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 here.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018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 was profound significance in that word of Jesus to Nicodemus.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 take it reverently beyond t</w:t>
      </w:r>
      <w:r w:rsidR="002C0018">
        <w:rPr>
          <w:rFonts w:asciiTheme="minorHAnsi" w:hAnsiTheme="minorHAnsi" w:cstheme="minorHAnsi"/>
          <w:sz w:val="22"/>
          <w:szCs w:val="22"/>
        </w:rPr>
        <w:t>he application He made of it. "</w:t>
      </w:r>
      <w:r w:rsidRPr="00433AD1">
        <w:rPr>
          <w:rFonts w:asciiTheme="minorHAnsi" w:hAnsiTheme="minorHAnsi" w:cstheme="minorHAnsi"/>
          <w:sz w:val="22"/>
          <w:szCs w:val="22"/>
        </w:rPr>
        <w:t>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is born of the flesh is flesh, and that which is born of the Spirit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spirit." There is a clear distinction. That which is born of the flesh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not inherently evil. That which is born of the spirit may become so,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may react even upon the flesh, upon the physical being.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28F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Read again His own exp</w:t>
      </w:r>
      <w:r w:rsidR="007D28F6">
        <w:rPr>
          <w:rFonts w:asciiTheme="minorHAnsi" w:hAnsiTheme="minorHAnsi" w:cstheme="minorHAnsi"/>
          <w:sz w:val="22"/>
          <w:szCs w:val="22"/>
        </w:rPr>
        <w:t>lanation. "</w:t>
      </w:r>
      <w:r w:rsidRPr="00433AD1">
        <w:rPr>
          <w:rFonts w:asciiTheme="minorHAnsi" w:hAnsiTheme="minorHAnsi" w:cstheme="minorHAnsi"/>
          <w:sz w:val="22"/>
          <w:szCs w:val="22"/>
        </w:rPr>
        <w:t xml:space="preserve">Whatsoever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goeth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into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mouth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passeth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into the belly, and is cast out into the draught."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D28F6">
        <w:rPr>
          <w:rFonts w:asciiTheme="minorHAnsi" w:hAnsiTheme="minorHAnsi" w:cstheme="minorHAnsi"/>
          <w:sz w:val="22"/>
          <w:szCs w:val="22"/>
        </w:rPr>
        <w:t>cannot defile the man. "</w:t>
      </w:r>
      <w:r w:rsidRPr="00433AD1">
        <w:rPr>
          <w:rFonts w:asciiTheme="minorHAnsi" w:hAnsiTheme="minorHAnsi" w:cstheme="minorHAnsi"/>
          <w:sz w:val="22"/>
          <w:szCs w:val="22"/>
        </w:rPr>
        <w:t>For out of the heart come forth evil thoughts."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then gave a list of the things by which even the flesh becomes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D28F6">
        <w:rPr>
          <w:rFonts w:asciiTheme="minorHAnsi" w:hAnsiTheme="minorHAnsi" w:cstheme="minorHAnsi"/>
          <w:sz w:val="22"/>
          <w:szCs w:val="22"/>
        </w:rPr>
        <w:t>defiled; but "</w:t>
      </w:r>
      <w:r w:rsidRPr="00433AD1">
        <w:rPr>
          <w:rFonts w:asciiTheme="minorHAnsi" w:hAnsiTheme="minorHAnsi" w:cstheme="minorHAnsi"/>
          <w:sz w:val="22"/>
          <w:szCs w:val="22"/>
        </w:rPr>
        <w:t xml:space="preserve">to eat with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unwashen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hands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defileth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not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28F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parable was for the listening multitudes, in the presence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those rulers who were hiding the commandment of God, and making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of none effect by their tradition. It also stands for evermore as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warning against adding anything as a final authority in life to the law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 itself. That is the consummate wrong that is being done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Roman theologians. Our Roman friends tell us we can read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Bible, but we must not interpret it. We must accept the interpretation of those in authority, the Church, as they say. That is what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of old</w:t>
      </w:r>
      <w:r w:rsidR="007D28F6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said. We have the law of God, but it cannot be interpreted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save through tradition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whenever tradition, whether of a priest,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 a prophet, or a Bible teacher, is put in the place of authority over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life, we are violating our own spiritual need, and wronging the Word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God. Only as priest, prophet, or teacher can lead men into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living presence of the Word is there any value in his work. Everything else is mere tradition, which ultimately hides the value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truth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28F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 brief reference to the parabolic illustration. There is no connection between the parable spoken to this deputation, or to the multitudes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after the deputation came, and this story, except that directly after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D28F6">
        <w:rPr>
          <w:rFonts w:asciiTheme="minorHAnsi" w:hAnsiTheme="minorHAnsi" w:cstheme="minorHAnsi"/>
          <w:sz w:val="22"/>
          <w:szCs w:val="22"/>
        </w:rPr>
        <w:t>this, our Lord "</w:t>
      </w:r>
      <w:r w:rsidRPr="00433AD1">
        <w:rPr>
          <w:rFonts w:asciiTheme="minorHAnsi" w:hAnsiTheme="minorHAnsi" w:cstheme="minorHAnsi"/>
          <w:sz w:val="22"/>
          <w:szCs w:val="22"/>
        </w:rPr>
        <w:t>went out from thence, and withdrew into the parts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and Sidon" (v. 21). It was a significant action of our Lord.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crossed the border line between strictly Jewish and Gentile territory.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and Sidon were outside Jewish territory. So was Decapolis.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Our Lord first went up to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and Sidon, and then went down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Decapolis</w:t>
      </w:r>
      <w:r w:rsidR="007D28F6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and Sidon this woman met Him, outside Jewish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territory, outside the ritual of the Jewish covenant</w:t>
      </w:r>
      <w:r w:rsidR="007D28F6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Here, and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Decapolis He was among those not of the Jewish faith, but among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Gentiles. He had turned from Israel which, for the moment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through its rulers, was manifesting hostility to Him. He had gone</w:t>
      </w:r>
      <w:r w:rsidR="00433AD1">
        <w:rPr>
          <w:rFonts w:asciiTheme="minorHAnsi" w:hAnsiTheme="minorHAnsi" w:cstheme="minorHAnsi"/>
          <w:sz w:val="22"/>
          <w:szCs w:val="22"/>
        </w:rPr>
        <w:t xml:space="preserve">  </w:t>
      </w:r>
      <w:r w:rsidRPr="00433AD1">
        <w:rPr>
          <w:rFonts w:asciiTheme="minorHAnsi" w:hAnsiTheme="minorHAnsi" w:cstheme="minorHAnsi"/>
          <w:sz w:val="22"/>
          <w:szCs w:val="22"/>
        </w:rPr>
        <w:t>away, and had entered into a house, and would have no man know it</w:t>
      </w:r>
      <w:r w:rsidR="007D28F6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had gone for quietness.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28F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that wonderful statement is made which flames with light.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D28F6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He could not be hid." We read elsewhere that upon occasion He hid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Himself, and they could not find Him when He was in the middle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crowd. Why could He not be hid here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Because there was a woman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outside the house in trouble. It was to that woman He used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cu</w:t>
      </w:r>
      <w:r w:rsidR="007D28F6">
        <w:rPr>
          <w:rFonts w:asciiTheme="minorHAnsi" w:hAnsiTheme="minorHAnsi" w:cstheme="minorHAnsi"/>
          <w:sz w:val="22"/>
          <w:szCs w:val="22"/>
        </w:rPr>
        <w:t>rious parabolic illustration, "</w:t>
      </w:r>
      <w:r w:rsidRPr="00433AD1">
        <w:rPr>
          <w:rFonts w:asciiTheme="minorHAnsi" w:hAnsiTheme="minorHAnsi" w:cstheme="minorHAnsi"/>
          <w:sz w:val="22"/>
          <w:szCs w:val="22"/>
        </w:rPr>
        <w:t>It is not meet to take the children's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bread, and cast it to the dogs." This is not strictly a parable, but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parabolic illustration. Jesus had crossed the border line into foreign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territory</w:t>
      </w:r>
      <w:r w:rsidR="007D28F6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was in the parts of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and Sidon, which means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environs. The woman came out from thence. The attitude of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towards her was the attitude of the Messiah towards an outsider.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28F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she cried first of all He did not answer. First He had come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out to see her. He could not be hid, and in that first sentence we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wonderful illumination of everyth</w:t>
      </w:r>
      <w:r w:rsidR="007D28F6">
        <w:rPr>
          <w:rFonts w:asciiTheme="minorHAnsi" w:hAnsiTheme="minorHAnsi" w:cstheme="minorHAnsi"/>
          <w:sz w:val="22"/>
          <w:szCs w:val="22"/>
        </w:rPr>
        <w:t>ing that followed. He then main</w:t>
      </w:r>
      <w:r w:rsidRPr="00433AD1">
        <w:rPr>
          <w:rFonts w:asciiTheme="minorHAnsi" w:hAnsiTheme="minorHAnsi" w:cstheme="minorHAnsi"/>
          <w:sz w:val="22"/>
          <w:szCs w:val="22"/>
        </w:rPr>
        <w:t>tained silence when she cried, and His disciples besought Him to give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her what she wanted, and let her go. Then He said, "I am not sent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except to the lost sheep of the house of Israel." He was the Messiah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Israel.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28F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Notice carefully here in the outcome of the story how that phrase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finds a remarkable interpretation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 the use of it in all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followed, He turned from the flesh to the spirit. We read it, "the lost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sheep of the house of Israel," and we think, as these men did,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realm of the flesh. He had said He was not sent but to the lost sheep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house of Israel</w:t>
      </w:r>
      <w:r w:rsidR="007D28F6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she addressed Him, not as the Hebrew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Messiah, </w:t>
      </w:r>
      <w:r w:rsidR="007D28F6">
        <w:rPr>
          <w:rFonts w:asciiTheme="minorHAnsi" w:hAnsiTheme="minorHAnsi" w:cstheme="minorHAnsi"/>
          <w:sz w:val="22"/>
          <w:szCs w:val="22"/>
        </w:rPr>
        <w:t>but with the universal title, "</w:t>
      </w:r>
      <w:r w:rsidRPr="00433AD1">
        <w:rPr>
          <w:rFonts w:asciiTheme="minorHAnsi" w:hAnsiTheme="minorHAnsi" w:cstheme="minorHAnsi"/>
          <w:sz w:val="22"/>
          <w:szCs w:val="22"/>
        </w:rPr>
        <w:t>Lord, have mercy on me."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Then He said this strange thing to her,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D28F6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It is not meet to take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children's bread, and to cast it to the dogs."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274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used an uncommon word for dogs. As a matter of fact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the only place in the New Testament where it occurs, and it is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diminutive, "little dogs." Behind that lies the whole Eastern picture.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dogs that were an abomination at that time were the wild, half-wolfish, marauding dogs, those in the mind of Paul when he wrote,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B274F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Without are dogs."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those Jewish homes there were little dogs,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domestic dogs, pets of the children, who gathered round the board.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Our Lord did not use the word referring to the prowling, fierce, marauding dogs, held in horror. He used the word that denoted the little dogs,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He said, It is not meet to take the children's loaf, and cast it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little dogs.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274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the woman answered, Yea, Lord, but these little dogs eat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crumbs. Whatever we may think of that answer, notice what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B274F">
        <w:rPr>
          <w:rFonts w:asciiTheme="minorHAnsi" w:hAnsiTheme="minorHAnsi" w:cstheme="minorHAnsi"/>
          <w:sz w:val="22"/>
          <w:szCs w:val="22"/>
        </w:rPr>
        <w:t>thought. "</w:t>
      </w:r>
      <w:r w:rsidRPr="00433AD1">
        <w:rPr>
          <w:rFonts w:asciiTheme="minorHAnsi" w:hAnsiTheme="minorHAnsi" w:cstheme="minorHAnsi"/>
          <w:sz w:val="22"/>
          <w:szCs w:val="22"/>
        </w:rPr>
        <w:t>O woman, great is thy faith." What a wonderful process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seen here. When He used this figure, He softened it by the term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employed for dogs. He was sent to the lost sheep of the house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Israel. The loaf is not to be flung to little dogs. But when the woman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said, They eat the crumbs, by that word she confessed her complete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faith. It was the woman's victory. An old Puritan father has said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that last word she manifested the perfect wit of a woman. Yes,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wit, but it was faith-ins</w:t>
      </w:r>
      <w:r w:rsidR="007B274F">
        <w:rPr>
          <w:rFonts w:asciiTheme="minorHAnsi" w:hAnsiTheme="minorHAnsi" w:cstheme="minorHAnsi"/>
          <w:sz w:val="22"/>
          <w:szCs w:val="22"/>
        </w:rPr>
        <w:t>pired wit, for Jesus said so, "</w:t>
      </w:r>
      <w:r w:rsidRPr="00433AD1">
        <w:rPr>
          <w:rFonts w:asciiTheme="minorHAnsi" w:hAnsiTheme="minorHAnsi" w:cstheme="minorHAnsi"/>
          <w:sz w:val="22"/>
          <w:szCs w:val="22"/>
        </w:rPr>
        <w:t>O woman,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great is thy faith."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274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Yet by th</w:t>
      </w:r>
      <w:r w:rsidR="007B274F">
        <w:rPr>
          <w:rFonts w:asciiTheme="minorHAnsi" w:hAnsiTheme="minorHAnsi" w:cstheme="minorHAnsi"/>
          <w:sz w:val="22"/>
          <w:szCs w:val="22"/>
        </w:rPr>
        <w:t>at las</w:t>
      </w:r>
      <w:r w:rsidRPr="00433AD1">
        <w:rPr>
          <w:rFonts w:asciiTheme="minorHAnsi" w:hAnsiTheme="minorHAnsi" w:cstheme="minorHAnsi"/>
          <w:sz w:val="22"/>
          <w:szCs w:val="22"/>
        </w:rPr>
        <w:t>t parabolic illustration our Lord reached the climax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a process from the beginning. Outside the covenant He had been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feeling after faith, knowing that it was there in the heart of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woman. That is why He had come out to see her. She did not know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much about Him, but His fame had spread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her agony was there,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 germ of faith. He took the method of manifesting it, and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B274F">
        <w:rPr>
          <w:rFonts w:asciiTheme="minorHAnsi" w:hAnsiTheme="minorHAnsi" w:cstheme="minorHAnsi"/>
          <w:sz w:val="22"/>
          <w:szCs w:val="22"/>
        </w:rPr>
        <w:t>such wise as to say, "</w:t>
      </w:r>
      <w:r w:rsidRPr="00433AD1">
        <w:rPr>
          <w:rFonts w:asciiTheme="minorHAnsi" w:hAnsiTheme="minorHAnsi" w:cstheme="minorHAnsi"/>
          <w:sz w:val="22"/>
          <w:szCs w:val="22"/>
        </w:rPr>
        <w:t>So great faith." It was the Lord's victory.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274F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And mark this. He did not go outside His commission. She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of the lost sheep of the house of Israel. She proved herself by 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faith to be the child of Abraham. Those who were of Abraham after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flesh were not all children of Abraham, but those who were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Abraham by faith. Here that illustration is brought into visibility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apparently harsh answer of Jesus, which was not unkind. It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 opportunity for such a confession of faith, and the demonstration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fact that the woman had her place, not in the fleshly covenant,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in the covenant of God with His Israel after the spirit,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children who are of faith.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274F" w:rsidRDefault="007B274F">
      <w:pPr>
        <w:rPr>
          <w:rFonts w:cstheme="minorHAnsi"/>
        </w:rPr>
      </w:pPr>
    </w:p>
    <w:sectPr w:rsidR="007B274F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B7" w:rsidRDefault="009708B7" w:rsidP="005B55E7">
      <w:pPr>
        <w:spacing w:after="0" w:line="240" w:lineRule="auto"/>
      </w:pPr>
      <w:r>
        <w:separator/>
      </w:r>
    </w:p>
  </w:endnote>
  <w:endnote w:type="continuationSeparator" w:id="0">
    <w:p w:rsidR="009708B7" w:rsidRDefault="009708B7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802EAA">
          <w:rPr>
            <w:noProof/>
          </w:rPr>
          <w:t>4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B7" w:rsidRDefault="009708B7" w:rsidP="005B55E7">
      <w:pPr>
        <w:spacing w:after="0" w:line="240" w:lineRule="auto"/>
      </w:pPr>
      <w:r>
        <w:separator/>
      </w:r>
    </w:p>
  </w:footnote>
  <w:footnote w:type="continuationSeparator" w:id="0">
    <w:p w:rsidR="009708B7" w:rsidRDefault="009708B7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02EA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08B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7882-5DBE-4829-8718-B316FBCF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16 Parabolic Illustrations. Matthew 14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2020-07-19T11:23:00Z</dcterms:modified>
</cp:coreProperties>
</file>