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2E" w:rsidRPr="00B22470" w:rsidRDefault="007D772E" w:rsidP="007D772E">
      <w:pPr>
        <w:rPr>
          <w:b/>
          <w:sz w:val="24"/>
        </w:rPr>
      </w:pPr>
      <w:bookmarkStart w:id="0" w:name="_GoBack"/>
      <w:bookmarkEnd w:id="0"/>
      <w:r>
        <w:rPr>
          <w:b/>
          <w:sz w:val="24"/>
        </w:rPr>
        <w:t>WESTMINSTER BIBLE SCHOOL; THE PARABLES AND METAPHORS OF OUR LORD - THE TEACHING OF G. CAMPBELL MORGAN</w:t>
      </w:r>
    </w:p>
    <w:p w:rsidR="007D772E" w:rsidRPr="00B22470" w:rsidRDefault="007D772E" w:rsidP="007D772E">
      <w:pPr>
        <w:spacing w:line="240" w:lineRule="auto"/>
        <w:rPr>
          <w:b/>
          <w:sz w:val="32"/>
          <w:u w:val="single"/>
        </w:rPr>
      </w:pPr>
      <w:r>
        <w:rPr>
          <w:b/>
          <w:sz w:val="32"/>
          <w:u w:val="single"/>
        </w:rPr>
        <w:t>54. RIVERS</w:t>
      </w:r>
    </w:p>
    <w:p w:rsidR="007D772E" w:rsidRDefault="007D772E" w:rsidP="007D772E">
      <w:pPr>
        <w:spacing w:line="240" w:lineRule="auto"/>
        <w:ind w:left="720"/>
        <w:rPr>
          <w:rFonts w:cstheme="minorHAnsi"/>
          <w:i/>
          <w:sz w:val="24"/>
          <w:szCs w:val="24"/>
        </w:rPr>
      </w:pPr>
      <w:r w:rsidRPr="00243D58">
        <w:rPr>
          <w:rFonts w:cstheme="minorHAnsi"/>
          <w:i/>
          <w:sz w:val="24"/>
          <w:szCs w:val="24"/>
        </w:rPr>
        <w:t>"</w:t>
      </w:r>
      <w:r w:rsidRPr="007D772E">
        <w:rPr>
          <w:rFonts w:cstheme="minorHAnsi"/>
          <w:i/>
          <w:sz w:val="24"/>
          <w:szCs w:val="24"/>
        </w:rPr>
        <w:t>Now on the last and greatest day of the feast, Jesus stood and cried out, "If anyone is thirsty, let him come to me and drink! He who believes in me, as the Scripture has said, from within him will flow rivers of living water." But he said this about the Spirit, which those believing in him were to receive. For the Holy Spirit was not yet given, because Jesus wasn't yet glorified.</w:t>
      </w:r>
      <w:r w:rsidRPr="00723A39">
        <w:rPr>
          <w:rFonts w:cstheme="minorHAnsi"/>
          <w:i/>
          <w:sz w:val="24"/>
          <w:szCs w:val="24"/>
        </w:rPr>
        <w:t>"</w:t>
      </w:r>
    </w:p>
    <w:p w:rsidR="007D772E" w:rsidRDefault="007D772E" w:rsidP="007D772E">
      <w:pPr>
        <w:spacing w:line="240" w:lineRule="auto"/>
        <w:ind w:left="720"/>
        <w:jc w:val="right"/>
        <w:rPr>
          <w:rFonts w:cstheme="minorHAnsi"/>
          <w:i/>
        </w:rPr>
      </w:pPr>
      <w:r>
        <w:rPr>
          <w:rFonts w:cstheme="minorHAnsi"/>
          <w:i/>
        </w:rPr>
        <w:t>John 7:37-39</w:t>
      </w:r>
    </w:p>
    <w:p w:rsidR="009F114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PARABOLIC illustration upon which our attention is fixed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is that of "rivers." Those of "thirst" and "living water"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come under review in the story of the Samaritan woman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fourth chapter. Necessarily, however, we must bear these in mind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they recur in this passage, for they have distinct bearing upon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 study of "rivers." For the quenching of thirst by living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supply is referred to here by our Lord under the figure of rivers.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will at once be recognized that rivers suggest plentifulness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running brook, not even a river, but rivers. Such was the figure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employed.</w:t>
      </w:r>
      <w:r w:rsidR="00433AD1">
        <w:rPr>
          <w:rFonts w:asciiTheme="minorHAnsi" w:hAnsiTheme="minorHAnsi" w:cstheme="minorHAnsi"/>
          <w:sz w:val="22"/>
          <w:szCs w:val="22"/>
        </w:rPr>
        <w:t xml:space="preserve"> </w:t>
      </w:r>
    </w:p>
    <w:p w:rsidR="009F114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Following our regular custom, we ask first, what was the subject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intending to illustrate when He used the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Secondly,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this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are we to understand it as a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Necessarily from those two lines of preliminary thought, we consider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teaching.</w:t>
      </w:r>
      <w:r w:rsidR="00433AD1">
        <w:rPr>
          <w:rFonts w:asciiTheme="minorHAnsi" w:hAnsiTheme="minorHAnsi" w:cstheme="minorHAnsi"/>
          <w:sz w:val="22"/>
          <w:szCs w:val="22"/>
        </w:rPr>
        <w:t xml:space="preserve"> </w:t>
      </w:r>
    </w:p>
    <w:p w:rsidR="009F114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we are face to face with something perhaps a little unusual,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yet full of value. In other considerations we have had to enquire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our Lord intending to illustrate by the use of that particular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In this case we have no need to ask that question.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no doubt in this case, because this figure of speech was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followed in the narrative of John by exposition. This is stated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thirty-nine, "This spake He of the Spirit, which they that believed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Him were to receive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the Spirit was not yet given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was not yet glorified</w:t>
      </w:r>
      <w:r w:rsidR="009F1146">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9F114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an arresting fact. Here we find our Lord saying, "If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thirst, let him come unto Me, and drink. He that believeth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as the scripture hath said, out of his belly shall flow rivers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water." There we have our figure of rivers of living water. Well,</w:t>
      </w:r>
      <w:r w:rsidR="00433AD1">
        <w:rPr>
          <w:rFonts w:asciiTheme="minorHAnsi" w:hAnsiTheme="minorHAnsi" w:cstheme="minorHAnsi"/>
          <w:sz w:val="22"/>
          <w:szCs w:val="22"/>
        </w:rPr>
        <w:t xml:space="preserve"> </w:t>
      </w:r>
      <w:r w:rsidR="009F1146">
        <w:rPr>
          <w:rFonts w:asciiTheme="minorHAnsi" w:hAnsiTheme="minorHAnsi" w:cstheme="minorHAnsi"/>
          <w:sz w:val="22"/>
          <w:szCs w:val="22"/>
        </w:rPr>
        <w:t>what did He mean? "</w:t>
      </w:r>
      <w:r w:rsidRPr="00433AD1">
        <w:rPr>
          <w:rFonts w:asciiTheme="minorHAnsi" w:hAnsiTheme="minorHAnsi" w:cstheme="minorHAnsi"/>
          <w:sz w:val="22"/>
          <w:szCs w:val="22"/>
        </w:rPr>
        <w:t>This spake He of the Spirit</w:t>
      </w:r>
      <w:r w:rsidR="00433AD1">
        <w:rPr>
          <w:rFonts w:asciiTheme="minorHAnsi" w:hAnsiTheme="minorHAnsi" w:cstheme="minorHAnsi"/>
          <w:sz w:val="22"/>
          <w:szCs w:val="22"/>
        </w:rPr>
        <w:t xml:space="preserve"> </w:t>
      </w:r>
      <w:r w:rsidR="009F1146">
        <w:rPr>
          <w:rFonts w:asciiTheme="minorHAnsi" w:hAnsiTheme="minorHAnsi" w:cstheme="minorHAnsi"/>
          <w:sz w:val="22"/>
          <w:szCs w:val="22"/>
        </w:rPr>
        <w:t xml:space="preserve">… </w:t>
      </w:r>
      <w:r w:rsidR="009F1146" w:rsidRPr="00433AD1">
        <w:rPr>
          <w:rFonts w:asciiTheme="minorHAnsi" w:hAnsiTheme="minorHAnsi" w:cstheme="minorHAnsi"/>
          <w:sz w:val="22"/>
          <w:szCs w:val="22"/>
        </w:rPr>
        <w:t>for the Spirit</w:t>
      </w:r>
      <w:r w:rsidR="009F1146">
        <w:rPr>
          <w:rFonts w:asciiTheme="minorHAnsi" w:hAnsiTheme="minorHAnsi" w:cstheme="minorHAnsi"/>
          <w:sz w:val="22"/>
          <w:szCs w:val="22"/>
        </w:rPr>
        <w:t xml:space="preserve"> </w:t>
      </w:r>
      <w:r w:rsidRPr="00433AD1">
        <w:rPr>
          <w:rFonts w:asciiTheme="minorHAnsi" w:hAnsiTheme="minorHAnsi" w:cstheme="minorHAnsi"/>
          <w:sz w:val="22"/>
          <w:szCs w:val="22"/>
        </w:rPr>
        <w:t>was not yet given." In the MSS. there is no word following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perhaps can be better than the word that has been supplied</w:t>
      </w:r>
      <w:r w:rsidR="00433AD1">
        <w:rPr>
          <w:rFonts w:asciiTheme="minorHAnsi" w:hAnsiTheme="minorHAnsi" w:cstheme="minorHAnsi"/>
          <w:sz w:val="22"/>
          <w:szCs w:val="22"/>
        </w:rPr>
        <w:t xml:space="preserve"> </w:t>
      </w:r>
      <w:r w:rsidR="009F1146" w:rsidRPr="00433AD1">
        <w:rPr>
          <w:rFonts w:asciiTheme="minorHAnsi" w:hAnsiTheme="minorHAnsi" w:cstheme="minorHAnsi"/>
          <w:sz w:val="22"/>
          <w:szCs w:val="22"/>
        </w:rPr>
        <w:t>by our translators</w:t>
      </w:r>
      <w:r w:rsidR="009F1146">
        <w:rPr>
          <w:rFonts w:asciiTheme="minorHAnsi" w:hAnsiTheme="minorHAnsi" w:cstheme="minorHAnsi"/>
          <w:sz w:val="22"/>
          <w:szCs w:val="22"/>
        </w:rPr>
        <w:t>;</w:t>
      </w:r>
      <w:r w:rsidR="009F1146" w:rsidRPr="00433AD1">
        <w:rPr>
          <w:rFonts w:asciiTheme="minorHAnsi" w:hAnsiTheme="minorHAnsi" w:cstheme="minorHAnsi"/>
          <w:sz w:val="22"/>
          <w:szCs w:val="22"/>
        </w:rPr>
        <w:t xml:space="preserve"> </w:t>
      </w:r>
      <w:r w:rsidRPr="00433AD1">
        <w:rPr>
          <w:rFonts w:asciiTheme="minorHAnsi" w:hAnsiTheme="minorHAnsi" w:cstheme="minorHAnsi"/>
          <w:sz w:val="22"/>
          <w:szCs w:val="22"/>
        </w:rPr>
        <w:t>for the word "given" is for our English understanding. But the text says, "The Spirit was not yet," and evidently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reference was to the Spirit in all His fulness. So the added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helps us. "The Spirit was not yet given"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 Jesus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glorified. That was His subject, in the light of that inspired interpretation of the purpose of the illustration. He was speaking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Holy Spirit. He was looking forward to a new giving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undoubtedly at the moment had not been granted, neither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granted until Pentecost.</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Later on in His life He spoke to His disciples of the coming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and spoke of it as the promise of the Father, which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He will send unto you. Here He was looking on in His own work,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on to the ultimate in His own work, the coming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new way, and in new measure. We cannot read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without coming into the presence of the Spirit. We see the Son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beginning of our Bible, the Word, and the Spirit of God brooding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upon the face of the chaos. But His </w:t>
      </w:r>
      <w:r w:rsidRPr="00433AD1">
        <w:rPr>
          <w:rFonts w:asciiTheme="minorHAnsi" w:hAnsiTheme="minorHAnsi" w:cstheme="minorHAnsi"/>
          <w:sz w:val="22"/>
          <w:szCs w:val="22"/>
        </w:rPr>
        <w:lastRenderedPageBreak/>
        <w:t>coming to man was spasmodic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occasional. Now there was to be a new sense in which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to be given to abide, to remain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Jesus said later, to be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own, and in His own.</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we can get back into the mind of the Lord, it is evident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word of interpretation, He was looking on to that giving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John has told us why that had not been done,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that Spirit had not been given in that new sense. Why not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ED7DB8">
        <w:rPr>
          <w:rFonts w:asciiTheme="minorHAnsi" w:hAnsiTheme="minorHAnsi" w:cstheme="minorHAnsi"/>
          <w:sz w:val="22"/>
          <w:szCs w:val="22"/>
        </w:rPr>
        <w:t>"</w:t>
      </w:r>
      <w:r w:rsidRPr="00433AD1">
        <w:rPr>
          <w:rFonts w:asciiTheme="minorHAnsi" w:hAnsiTheme="minorHAnsi" w:cstheme="minorHAnsi"/>
          <w:sz w:val="22"/>
          <w:szCs w:val="22"/>
        </w:rPr>
        <w:t>The Spirit had not yet been given, because Jesus was not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glorified.</w:t>
      </w:r>
      <w:r w:rsidR="00ED7DB8">
        <w:rPr>
          <w:rFonts w:asciiTheme="minorHAnsi" w:hAnsiTheme="minorHAnsi" w:cstheme="minorHAnsi"/>
          <w:sz w:val="22"/>
          <w:szCs w:val="22"/>
        </w:rPr>
        <w:t>"</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halted again. What did He mean by His being glorified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 again the twelfth chapter of John, and then read the seventeenth,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uttered by our Lord to His disciples, and in the other case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by the Lord to His Father. There we find what is meant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glorification of Jesus. We may summarize it thus. The glorification of Jesus came when He was lifted on the Cross, out of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was lifted out of the earth, above it, He triumphed over it.</w:t>
      </w:r>
      <w:r w:rsidR="00433AD1">
        <w:rPr>
          <w:rFonts w:asciiTheme="minorHAnsi" w:hAnsiTheme="minorHAnsi" w:cstheme="minorHAnsi"/>
          <w:sz w:val="22"/>
          <w:szCs w:val="22"/>
        </w:rPr>
        <w:t xml:space="preserve"> </w:t>
      </w:r>
      <w:r w:rsidR="00ED7DB8">
        <w:rPr>
          <w:rFonts w:asciiTheme="minorHAnsi" w:hAnsiTheme="minorHAnsi" w:cstheme="minorHAnsi"/>
          <w:sz w:val="22"/>
          <w:szCs w:val="22"/>
        </w:rPr>
        <w:t>"</w:t>
      </w:r>
      <w:r w:rsidRPr="00433AD1">
        <w:rPr>
          <w:rFonts w:asciiTheme="minorHAnsi" w:hAnsiTheme="minorHAnsi" w:cstheme="minorHAnsi"/>
          <w:sz w:val="22"/>
          <w:szCs w:val="22"/>
        </w:rPr>
        <w:t>Now is the judgment of this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now shall the prince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be cast out. And I, if I be lifted up out of the earth, will draw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men unto Myself." The way of His glorification was the way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Cross, and that which inevitably followed the Cross, the resurrection. If there was no physical resurrection we are the biggest fools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universe. If the resurrection is going to be left a subject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doubt, then we are in a perilous state. The glorification was the Cross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uplifting and the ascension. Then He gave the Spirit.</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we find Him on this occasion, on the last day of the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led through that word in interpretation to look through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eyes to what was in front of Him, and the end was the giving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way was His Cross, His resurrection, His ascension,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glorifying.</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 all that in view, He said, "If any man thirst, let him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Me, and drink. He that believeth on Me, as the scripture hath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out of his belly shall flow rivers of living water. But this spake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of the Spirit." We stay for a few moments with the figure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flowing of the rivers. It is an old story with which every Bible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student is familiar. It is important to recognize it was said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last day of the feast of tabernacles. There is a good deal of local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colour concerning the story which it is helpful for us to see.</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feast of tabernacles lasted for eight days, seven days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other, completing the octave. At the time of our Lord's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superadded to the ritual observed in connection with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was a very symbolic and suggestive thing they had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day during that feast there was a procession of priests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carrying some of the golden vessels on their shoulders empty, marched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streets from the Temple, singing parts of the Great Hallel,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Psalms 113</w:t>
      </w:r>
      <w:r w:rsidR="00433AD1">
        <w:rPr>
          <w:rFonts w:asciiTheme="minorHAnsi" w:hAnsiTheme="minorHAnsi" w:cstheme="minorHAnsi"/>
          <w:sz w:val="22"/>
          <w:szCs w:val="22"/>
        </w:rPr>
        <w:t>-</w:t>
      </w:r>
      <w:r w:rsidRPr="00433AD1">
        <w:rPr>
          <w:rFonts w:asciiTheme="minorHAnsi" w:hAnsiTheme="minorHAnsi" w:cstheme="minorHAnsi"/>
          <w:sz w:val="22"/>
          <w:szCs w:val="22"/>
        </w:rPr>
        <w:t>118. Then they filled those vessels with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most probably at the running brook of Kedron. The procession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reformed with the vessels filled, and they marched back, still chanting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parts of the Great Hallel, and there in the Temple courts in the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assembled worshippers, they poured the water out of the golden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vessels.</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they mean by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have rabbinical interpretation.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carrying of the water was symbolical of two things. First,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that they had been in the wilderness, and God had miraculously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supplied them with water over a period of years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when they came into the land, they no longer needed the supernatural supply, because there were springs and rivers everywhere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land. The feast of tabernacles celebrated the entry into the land,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rejoiced that water had been provided in the wilderness, now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longer necessary. But, said the rabbis, the ritual signified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intimated the recognition of promises made to the people of a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should come when there should be new fertilizing powers sweeping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the nation and the land, and for seven days they repeated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ceremony.</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on the eighth day there was no procession of priests.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absence, said the rabbis, signified first there was no need for the supernatural supply of water as they had had in the wilderness, but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also intended to signify that the long hoped for promise of the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dispensation of fruitfulness and rededication had not dawned.</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 the last day, the great day, when there was no procession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carrying of the water, Jesus stood and He said, "If any man thirst,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him come to Me, and drink. He that believeth on Me</w:t>
      </w:r>
      <w:r w:rsidR="00ED7DB8">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inner life shall flow rivers of living water." This He spoke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and He employed this figure of living waters in that con</w:t>
      </w:r>
      <w:r w:rsidR="00ED7DB8">
        <w:rPr>
          <w:rFonts w:asciiTheme="minorHAnsi" w:hAnsiTheme="minorHAnsi" w:cstheme="minorHAnsi"/>
          <w:sz w:val="22"/>
          <w:szCs w:val="22"/>
        </w:rPr>
        <w:t>nection. He said, "</w:t>
      </w:r>
      <w:r w:rsidRPr="00433AD1">
        <w:rPr>
          <w:rFonts w:asciiTheme="minorHAnsi" w:hAnsiTheme="minorHAnsi" w:cstheme="minorHAnsi"/>
          <w:sz w:val="22"/>
          <w:szCs w:val="22"/>
        </w:rPr>
        <w:t>As the scripture hath said." A great deal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written about that. Follow all through the Old Testament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of rivers. The first occasion is in the second chapter of Genesis,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we are told God planted a garden, and there went forth rivers.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figure of speech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it is a historical fact, rivers to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garden.</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go on, all through the literature, and we find that psalmists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prophets are constantly using the figures of rivers illustratively.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rivers proceeded forth, somehow, and in some way from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too, that the supreme Old Testament passage concerning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rivers is in Ezekiel, c</w:t>
      </w:r>
      <w:r w:rsidR="00ED7DB8">
        <w:rPr>
          <w:rFonts w:asciiTheme="minorHAnsi" w:hAnsiTheme="minorHAnsi" w:cstheme="minorHAnsi"/>
          <w:sz w:val="22"/>
          <w:szCs w:val="22"/>
        </w:rPr>
        <w:t>hapter forty-seven, that marvel</w:t>
      </w:r>
      <w:r w:rsidRPr="00433AD1">
        <w:rPr>
          <w:rFonts w:asciiTheme="minorHAnsi" w:hAnsiTheme="minorHAnsi" w:cstheme="minorHAnsi"/>
          <w:sz w:val="22"/>
          <w:szCs w:val="22"/>
        </w:rPr>
        <w:t>ous passage,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which I take one sentence only. </w:t>
      </w:r>
      <w:r w:rsidR="00ED7DB8">
        <w:rPr>
          <w:rFonts w:asciiTheme="minorHAnsi" w:hAnsiTheme="minorHAnsi" w:cstheme="minorHAnsi"/>
          <w:sz w:val="22"/>
          <w:szCs w:val="22"/>
        </w:rPr>
        <w:t>"</w:t>
      </w:r>
      <w:r w:rsidRPr="00433AD1">
        <w:rPr>
          <w:rFonts w:asciiTheme="minorHAnsi" w:hAnsiTheme="minorHAnsi" w:cstheme="minorHAnsi"/>
          <w:sz w:val="22"/>
          <w:szCs w:val="22"/>
        </w:rPr>
        <w:t>Everything shall live whither</w:t>
      </w:r>
      <w:r w:rsidR="00ED7DB8" w:rsidRPr="00433AD1">
        <w:rPr>
          <w:rFonts w:asciiTheme="minorHAnsi" w:hAnsiTheme="minorHAnsi" w:cstheme="minorHAnsi"/>
          <w:sz w:val="22"/>
          <w:szCs w:val="22"/>
        </w:rPr>
        <w:t>soever the river cometh."</w:t>
      </w:r>
      <w:r w:rsidR="00ED7DB8">
        <w:rPr>
          <w:rFonts w:asciiTheme="minorHAnsi" w:hAnsiTheme="minorHAnsi" w:cstheme="minorHAnsi"/>
          <w:sz w:val="22"/>
          <w:szCs w:val="22"/>
        </w:rPr>
        <w:t xml:space="preserve"> "</w:t>
      </w:r>
      <w:r w:rsidRPr="00433AD1">
        <w:rPr>
          <w:rFonts w:asciiTheme="minorHAnsi" w:hAnsiTheme="minorHAnsi" w:cstheme="minorHAnsi"/>
          <w:sz w:val="22"/>
          <w:szCs w:val="22"/>
        </w:rPr>
        <w:t>If any man thirst, let him come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and drink. He that believeth on Me, out of his inner life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flow the rivers." Everything shall live where those rivers come.</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Rivers therefore are always suggestive of life, and in life in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the satisfaction of life in its thirst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secondly, the fructifying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all life, that it may bring forth a harvest. That cannot be repeated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too often. There He stood. John particularly said He stood.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occasion He did not stand, but sat. While that does not mean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much to us to-day, it meant much in an Eastern land.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 always sat, as the teachers all did. But when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proclaiming as a herald He stood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on this occasion, as the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tabernacles was drawing to its conclusion, and its ritual was ceasing,</w:t>
      </w:r>
      <w:r w:rsidR="00433AD1">
        <w:rPr>
          <w:rFonts w:asciiTheme="minorHAnsi" w:hAnsiTheme="minorHAnsi" w:cstheme="minorHAnsi"/>
          <w:sz w:val="22"/>
          <w:szCs w:val="22"/>
        </w:rPr>
        <w:t xml:space="preserve"> </w:t>
      </w:r>
      <w:r w:rsidR="00ED7DB8" w:rsidRPr="00433AD1">
        <w:rPr>
          <w:rFonts w:asciiTheme="minorHAnsi" w:hAnsiTheme="minorHAnsi" w:cstheme="minorHAnsi"/>
          <w:sz w:val="22"/>
          <w:szCs w:val="22"/>
        </w:rPr>
        <w:t xml:space="preserve">and all its suggestiveness was passing away, </w:t>
      </w:r>
      <w:r w:rsidR="0045176D" w:rsidRPr="00433AD1">
        <w:rPr>
          <w:rFonts w:asciiTheme="minorHAnsi" w:hAnsiTheme="minorHAnsi" w:cstheme="minorHAnsi"/>
          <w:sz w:val="22"/>
          <w:szCs w:val="22"/>
        </w:rPr>
        <w:t>He stood.</w:t>
      </w:r>
      <w:r w:rsidR="0045176D">
        <w:rPr>
          <w:rFonts w:asciiTheme="minorHAnsi" w:hAnsiTheme="minorHAnsi" w:cstheme="minorHAnsi"/>
          <w:sz w:val="22"/>
          <w:szCs w:val="22"/>
        </w:rPr>
        <w:t xml:space="preserve"> "</w:t>
      </w:r>
      <w:r w:rsidRPr="00433AD1">
        <w:rPr>
          <w:rFonts w:asciiTheme="minorHAnsi" w:hAnsiTheme="minorHAnsi" w:cstheme="minorHAnsi"/>
          <w:sz w:val="22"/>
          <w:szCs w:val="22"/>
        </w:rPr>
        <w:t>If any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thirst, let him come unto Me, and drink."</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Who is he that believes on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man that thirsts,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thirsting soul who comes to Him and drinks, that is the man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believes.</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Have you believed in Jesus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not care about the creed just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Do you believe in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is the first question. How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to know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am I to know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Ask yourself this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have I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and taken Him to quench my thirst? Can I say,</w:t>
      </w:r>
      <w:r w:rsidR="00433AD1">
        <w:rPr>
          <w:rFonts w:asciiTheme="minorHAnsi" w:hAnsiTheme="minorHAnsi" w:cstheme="minorHAnsi"/>
          <w:sz w:val="22"/>
          <w:szCs w:val="22"/>
        </w:rPr>
        <w:t xml:space="preserve"> </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 came to Jesus, and I drank,</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Of that life-giving stream,</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My thirst was quenched, my soul revived,</w:t>
      </w:r>
    </w:p>
    <w:p w:rsidR="0045176D" w:rsidRDefault="0035589A" w:rsidP="0045176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now I live in Him."</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Can you say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Very well, that is preliminary. He that does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that believes on Him, what will the result be? Out of his inner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shall flow the rivers.</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great teaching here is this, that the life-giving Spirit is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proceed to humanity through humanity. He comes from God.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comes because Jesus has been glorified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He is to pass on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life, if He is to come bringing life wherever He comes,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river of the Spirit of God, renewing, regenerating, reviving, uplifting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everything, how is He to come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Through you, through me,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means. He that believes, out of his inner life shall flow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rivers. The great thing, the master thing is just that the life-giving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which this moribund, if not already dead world needs,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life-giving Spirit which is to pass over</w:t>
      </w:r>
      <w:r w:rsidR="0045176D">
        <w:rPr>
          <w:rFonts w:asciiTheme="minorHAnsi" w:hAnsiTheme="minorHAnsi" w:cstheme="minorHAnsi"/>
          <w:sz w:val="22"/>
          <w:szCs w:val="22"/>
        </w:rPr>
        <w:t xml:space="preserve"> </w:t>
      </w:r>
      <w:r w:rsidR="00433AD1">
        <w:rPr>
          <w:rFonts w:asciiTheme="minorHAnsi" w:hAnsiTheme="minorHAnsi" w:cstheme="minorHAnsi"/>
          <w:sz w:val="22"/>
          <w:szCs w:val="22"/>
        </w:rPr>
        <w:t>-</w:t>
      </w:r>
      <w:r w:rsidR="0045176D">
        <w:rPr>
          <w:rFonts w:asciiTheme="minorHAnsi" w:hAnsiTheme="minorHAnsi" w:cstheme="minorHAnsi"/>
          <w:sz w:val="22"/>
          <w:szCs w:val="22"/>
        </w:rPr>
        <w:t xml:space="preserve"> </w:t>
      </w:r>
      <w:r w:rsidRPr="00433AD1">
        <w:rPr>
          <w:rFonts w:asciiTheme="minorHAnsi" w:hAnsiTheme="minorHAnsi" w:cstheme="minorHAnsi"/>
          <w:sz w:val="22"/>
          <w:szCs w:val="22"/>
        </w:rPr>
        <w:t>to quote Ezekiel</w:t>
      </w:r>
      <w:r w:rsidR="0045176D">
        <w:rPr>
          <w:rFonts w:asciiTheme="minorHAnsi" w:hAnsiTheme="minorHAnsi" w:cstheme="minorHAnsi"/>
          <w:sz w:val="22"/>
          <w:szCs w:val="22"/>
        </w:rPr>
        <w:t xml:space="preserve"> </w:t>
      </w:r>
      <w:r w:rsidR="00433AD1">
        <w:rPr>
          <w:rFonts w:asciiTheme="minorHAnsi" w:hAnsiTheme="minorHAnsi" w:cstheme="minorHAnsi"/>
          <w:sz w:val="22"/>
          <w:szCs w:val="22"/>
        </w:rPr>
        <w:t>-</w:t>
      </w:r>
      <w:r w:rsidR="0045176D">
        <w:rPr>
          <w:rFonts w:asciiTheme="minorHAnsi" w:hAnsiTheme="minorHAnsi" w:cstheme="minorHAnsi"/>
          <w:sz w:val="22"/>
          <w:szCs w:val="22"/>
        </w:rPr>
        <w:t xml:space="preserve"> </w:t>
      </w:r>
      <w:r w:rsidRPr="00433AD1">
        <w:rPr>
          <w:rFonts w:asciiTheme="minorHAnsi" w:hAnsiTheme="minorHAnsi" w:cstheme="minorHAnsi"/>
          <w:sz w:val="22"/>
          <w:szCs w:val="22"/>
        </w:rPr>
        <w:t>the marshy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places and make them bright and beautiful and fruitful,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get that through believers in Jesus. "He that believeth on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his inner life shall flow the rivers."</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necessarily drives us back where we were. Who are they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on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Those who have come to Him, and have had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thirst quenched, those who know what it means to have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gift of the living water, that has become in them a well of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springing up</w:t>
      </w:r>
      <w:r w:rsidR="0045176D">
        <w:rPr>
          <w:rFonts w:asciiTheme="minorHAnsi" w:hAnsiTheme="minorHAnsi" w:cstheme="minorHAnsi"/>
          <w:sz w:val="22"/>
          <w:szCs w:val="22"/>
        </w:rPr>
        <w:t>, laughing up, bubbling up, for</w:t>
      </w:r>
      <w:r w:rsidRPr="00433AD1">
        <w:rPr>
          <w:rFonts w:asciiTheme="minorHAnsi" w:hAnsiTheme="minorHAnsi" w:cstheme="minorHAnsi"/>
          <w:sz w:val="22"/>
          <w:szCs w:val="22"/>
        </w:rPr>
        <w:t>ever springing, beautifying,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satisfying. Those are the people.</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are two things of supreme importance. No rivers ever flow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lives of thirsty men and women. I wonder if that 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amended, and put thus. The pro</w:t>
      </w:r>
      <w:r w:rsidR="0045176D">
        <w:rPr>
          <w:rFonts w:asciiTheme="minorHAnsi" w:hAnsiTheme="minorHAnsi" w:cstheme="minorHAnsi"/>
          <w:sz w:val="22"/>
          <w:szCs w:val="22"/>
        </w:rPr>
        <w:t>portion in which the rivers con</w:t>
      </w:r>
      <w:r w:rsidRPr="00433AD1">
        <w:rPr>
          <w:rFonts w:asciiTheme="minorHAnsi" w:hAnsiTheme="minorHAnsi" w:cstheme="minorHAnsi"/>
          <w:sz w:val="22"/>
          <w:szCs w:val="22"/>
        </w:rPr>
        <w:t>tinuously flow is the proportion in which we have ceased to be thirsty.</w:t>
      </w:r>
      <w:r w:rsidR="00433AD1">
        <w:rPr>
          <w:rFonts w:asciiTheme="minorHAnsi" w:hAnsiTheme="minorHAnsi" w:cstheme="minorHAnsi"/>
          <w:sz w:val="22"/>
          <w:szCs w:val="22"/>
        </w:rPr>
        <w:t xml:space="preserve"> </w:t>
      </w:r>
    </w:p>
    <w:p w:rsidR="0045176D" w:rsidRDefault="0035589A" w:rsidP="0045176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"Thou, O Christ, art all I want."</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Men and women, is that true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are you thirsty for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Are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thirsty still? As we reminded ourselves in considering the fourth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w:t>
      </w:r>
      <w:r w:rsidR="00433AD1">
        <w:rPr>
          <w:rFonts w:asciiTheme="minorHAnsi" w:hAnsiTheme="minorHAnsi" w:cstheme="minorHAnsi"/>
          <w:sz w:val="22"/>
          <w:szCs w:val="22"/>
        </w:rPr>
        <w:t xml:space="preserve"> </w:t>
      </w:r>
    </w:p>
    <w:p w:rsidR="0045176D" w:rsidRDefault="0045176D" w:rsidP="0045176D">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We tried the broken cisterns, Lord,</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Oh, those waters failed</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as we stooped to drink, they fled,</w:t>
      </w:r>
    </w:p>
    <w:p w:rsidR="0045176D" w:rsidRDefault="0035589A" w:rsidP="0045176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mocked us as they wailed."</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applies to all earthly attempts to satisfy the deep thirst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soul.</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Have we got beyond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 us ask our own souls, Are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satisfied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unless we are, no rivers are flowing from our lives.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may be good men and women, doing good things, but the running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rivers are not there. The influence we are exerting is not that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because the effluence, the incoming of the Spirit, has not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it ought to be. No rivers run from thirsty souls.</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same statement, and turn it round. There is no thirst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rivers are running. No rivers if we are still thirsty.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thirst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Then the rivers are running.</w:t>
      </w:r>
      <w:r w:rsidR="00433AD1">
        <w:rPr>
          <w:rFonts w:asciiTheme="minorHAnsi" w:hAnsiTheme="minorHAnsi" w:cstheme="minorHAnsi"/>
          <w:sz w:val="22"/>
          <w:szCs w:val="22"/>
        </w:rPr>
        <w:t xml:space="preserve"> </w:t>
      </w:r>
    </w:p>
    <w:p w:rsidR="0045176D" w:rsidRDefault="0045176D">
      <w:pPr>
        <w:rPr>
          <w:rFonts w:cstheme="minorHAnsi"/>
        </w:rPr>
      </w:pPr>
    </w:p>
    <w:sectPr w:rsidR="0045176D"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D2" w:rsidRDefault="00FB5BD2" w:rsidP="005B55E7">
      <w:pPr>
        <w:spacing w:after="0" w:line="240" w:lineRule="auto"/>
      </w:pPr>
      <w:r>
        <w:separator/>
      </w:r>
    </w:p>
  </w:endnote>
  <w:endnote w:type="continuationSeparator" w:id="0">
    <w:p w:rsidR="00FB5BD2" w:rsidRDefault="00FB5BD2"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B27ADD" w:rsidRDefault="00B27ADD">
        <w:pPr>
          <w:pStyle w:val="Footer"/>
          <w:jc w:val="center"/>
        </w:pPr>
        <w:r>
          <w:t xml:space="preserve">Page </w:t>
        </w:r>
        <w:r>
          <w:rPr>
            <w:noProof/>
          </w:rPr>
          <w:fldChar w:fldCharType="begin"/>
        </w:r>
        <w:r>
          <w:rPr>
            <w:noProof/>
          </w:rPr>
          <w:instrText xml:space="preserve"> PAGE   \* MERGEFORMAT </w:instrText>
        </w:r>
        <w:r>
          <w:rPr>
            <w:noProof/>
          </w:rPr>
          <w:fldChar w:fldCharType="separate"/>
        </w:r>
        <w:r w:rsidR="00C528AE">
          <w:rPr>
            <w:noProof/>
          </w:rPr>
          <w:t>4</w:t>
        </w:r>
        <w:r>
          <w:rPr>
            <w:noProof/>
          </w:rPr>
          <w:fldChar w:fldCharType="end"/>
        </w:r>
      </w:p>
    </w:sdtContent>
  </w:sdt>
  <w:p w:rsidR="00B27ADD" w:rsidRDefault="00B2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D2" w:rsidRDefault="00FB5BD2" w:rsidP="005B55E7">
      <w:pPr>
        <w:spacing w:after="0" w:line="240" w:lineRule="auto"/>
      </w:pPr>
      <w:r>
        <w:separator/>
      </w:r>
    </w:p>
  </w:footnote>
  <w:footnote w:type="continuationSeparator" w:id="0">
    <w:p w:rsidR="00FB5BD2" w:rsidRDefault="00FB5BD2"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60908"/>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8006B"/>
    <w:rsid w:val="00485098"/>
    <w:rsid w:val="004919EB"/>
    <w:rsid w:val="004A27B8"/>
    <w:rsid w:val="004C03E1"/>
    <w:rsid w:val="004C6BB7"/>
    <w:rsid w:val="004D04CF"/>
    <w:rsid w:val="004D30DC"/>
    <w:rsid w:val="004E365C"/>
    <w:rsid w:val="004E7586"/>
    <w:rsid w:val="004F4924"/>
    <w:rsid w:val="0050605B"/>
    <w:rsid w:val="005206C5"/>
    <w:rsid w:val="00520770"/>
    <w:rsid w:val="00526A0E"/>
    <w:rsid w:val="00534994"/>
    <w:rsid w:val="00535A3F"/>
    <w:rsid w:val="0054050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41B55"/>
    <w:rsid w:val="008557B9"/>
    <w:rsid w:val="00855D7B"/>
    <w:rsid w:val="008715B8"/>
    <w:rsid w:val="008803AE"/>
    <w:rsid w:val="00880B19"/>
    <w:rsid w:val="008830BA"/>
    <w:rsid w:val="00894EA0"/>
    <w:rsid w:val="008A0472"/>
    <w:rsid w:val="008A2457"/>
    <w:rsid w:val="008B1575"/>
    <w:rsid w:val="008B5060"/>
    <w:rsid w:val="008B794E"/>
    <w:rsid w:val="008C0AB3"/>
    <w:rsid w:val="008C19F6"/>
    <w:rsid w:val="008C2FDA"/>
    <w:rsid w:val="008D225D"/>
    <w:rsid w:val="008E3034"/>
    <w:rsid w:val="008E7BE8"/>
    <w:rsid w:val="00933C13"/>
    <w:rsid w:val="00943E79"/>
    <w:rsid w:val="00947907"/>
    <w:rsid w:val="00952C33"/>
    <w:rsid w:val="00952E50"/>
    <w:rsid w:val="009619E6"/>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273B"/>
    <w:rsid w:val="00AF13C2"/>
    <w:rsid w:val="00B0315E"/>
    <w:rsid w:val="00B07CB2"/>
    <w:rsid w:val="00B13387"/>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528AE"/>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7D62"/>
    <w:rsid w:val="00D428E5"/>
    <w:rsid w:val="00D55563"/>
    <w:rsid w:val="00D63D9D"/>
    <w:rsid w:val="00D64872"/>
    <w:rsid w:val="00D7138A"/>
    <w:rsid w:val="00D904BA"/>
    <w:rsid w:val="00D93F2D"/>
    <w:rsid w:val="00DA3C3D"/>
    <w:rsid w:val="00DA51A5"/>
    <w:rsid w:val="00DB6CFB"/>
    <w:rsid w:val="00DC64DE"/>
    <w:rsid w:val="00DD477F"/>
    <w:rsid w:val="00DE0263"/>
    <w:rsid w:val="00DE0487"/>
    <w:rsid w:val="00DF2FC4"/>
    <w:rsid w:val="00DF3FEF"/>
    <w:rsid w:val="00E024D5"/>
    <w:rsid w:val="00E02D8B"/>
    <w:rsid w:val="00E03E6B"/>
    <w:rsid w:val="00E07D93"/>
    <w:rsid w:val="00E20F1C"/>
    <w:rsid w:val="00E24358"/>
    <w:rsid w:val="00E34881"/>
    <w:rsid w:val="00E36C33"/>
    <w:rsid w:val="00E41F3C"/>
    <w:rsid w:val="00E45BC0"/>
    <w:rsid w:val="00E82E89"/>
    <w:rsid w:val="00E91676"/>
    <w:rsid w:val="00EA2B6D"/>
    <w:rsid w:val="00EC1F4B"/>
    <w:rsid w:val="00EC6BDA"/>
    <w:rsid w:val="00ED0576"/>
    <w:rsid w:val="00ED147C"/>
    <w:rsid w:val="00ED5478"/>
    <w:rsid w:val="00ED7DB8"/>
    <w:rsid w:val="00F0099F"/>
    <w:rsid w:val="00F01316"/>
    <w:rsid w:val="00F015B4"/>
    <w:rsid w:val="00F05EAA"/>
    <w:rsid w:val="00F06835"/>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B5BD2"/>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04E17-5534-4D94-AAA6-F2CC4641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54 Rivers. John 7</dc:subject>
  <dc:creator>Jonathan Verdon-Smith</dc:creator>
  <cp:keywords>WESTMINSTER BIBLE SCHOOL; CAMPBELL MORGAN; SERMONS</cp:keywords>
  <cp:lastModifiedBy>Jonathan Verdon-Smith</cp:lastModifiedBy>
  <cp:revision>32</cp:revision>
  <dcterms:created xsi:type="dcterms:W3CDTF">2020-08-09T07:04:00Z</dcterms:created>
  <dcterms:modified xsi:type="dcterms:W3CDTF">2020-08-25T10:17:00Z</dcterms:modified>
</cp:coreProperties>
</file>