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FA38DD">
        <w:rPr>
          <w:b/>
          <w:sz w:val="24"/>
        </w:rPr>
        <w:t>1</w:t>
      </w:r>
      <w:r w:rsidR="007B61F1">
        <w:rPr>
          <w:b/>
          <w:sz w:val="24"/>
        </w:rPr>
        <w:t>4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0B13BF" w:rsidP="00294C94">
      <w:pPr>
        <w:rPr>
          <w:b/>
          <w:sz w:val="32"/>
          <w:u w:val="single"/>
        </w:rPr>
      </w:pPr>
      <w:r w:rsidRPr="000B13BF">
        <w:rPr>
          <w:b/>
          <w:sz w:val="32"/>
          <w:u w:val="single"/>
        </w:rPr>
        <w:t xml:space="preserve">THE PROBLEMS OF THE RELIGIOUS LIFE: </w:t>
      </w:r>
      <w:r w:rsidR="007B61F1">
        <w:rPr>
          <w:b/>
          <w:sz w:val="32"/>
          <w:u w:val="single"/>
        </w:rPr>
        <w:t>THE OPPOSING FORCES OF THE RELIGIOUS LIFE - THE WORLD</w:t>
      </w:r>
      <w:r w:rsidRPr="000B13BF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0B13BF" w:rsidRDefault="000B13BF" w:rsidP="00B31D98">
      <w:pPr>
        <w:spacing w:line="240" w:lineRule="auto"/>
        <w:rPr>
          <w:rFonts w:cstheme="minorHAnsi"/>
        </w:rPr>
      </w:pPr>
    </w:p>
    <w:p w:rsidR="00D27523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WORLD, THE FLESH AND THE DEVIL CONSTITUTE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trinity of forces which oppose the religious life. These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distinct from each other, yet they act in perpetual concert</w:t>
      </w:r>
      <w:r w:rsidR="00D27523">
        <w:rPr>
          <w:rFonts w:cstheme="minorHAnsi"/>
        </w:rPr>
        <w:t>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 that any two of them are powerless apart from the third.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say this at once in order that we may realize the folly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dealing with the world alone, or with the flesh by itself,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the devil as unrelated to both. Given the world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flesh, minus the devil, and there is no opposition to religion.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is nothing inherently evil in the world or in the flesh.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flesh and the devil apart from the world cannot successfully oppose the religious life. The devil needs the medium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world to appeal to the flesh. The devil and the world apart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the flesh cannot make any appeal to the spiritual essence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man. The world can appeal only to flesh. The world plus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flesh, plus the devil, equals conflict. In dealing with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 as an opposing force to the religious life we shall consider, first, the world in itself; second, the world as opposed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religion; third, the world in relation to the flesh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devil; and, finally, the victory over the world.</w:t>
      </w:r>
      <w:r w:rsidR="003823D1">
        <w:rPr>
          <w:rFonts w:cstheme="minorHAnsi"/>
        </w:rPr>
        <w:t xml:space="preserve"> </w:t>
      </w:r>
    </w:p>
    <w:p w:rsidR="00D27523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We begin, then, first with the subject of the world itself.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is a great deal of nonsense talked about the world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worldliness. A great many things are called worldly that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worldly, and a great many things are never called worldly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are of the very essence of worldliness. We need to be very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careful to understand what is the real meaning of the term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 world" in the New Testament when it is used in such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sense as to warn us against it. "God so loved the world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gave His only begotten Son." "Love not the world,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neither the things that are in the world. If any man love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world, the love of the Father is not in him." Such an apparent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contradiction should at once compel careful investigation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sense in which the world is a peril and an opposing force.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Perhaps one suggestive illustration may be worth a great deal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argument at this point. I know men who denounce others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worldliness because these others play cards, and go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</w:t>
      </w:r>
      <w:proofErr w:type="spellStart"/>
      <w:r w:rsidRPr="00B97A9B">
        <w:rPr>
          <w:rFonts w:cstheme="minorHAnsi"/>
        </w:rPr>
        <w:t>theater</w:t>
      </w:r>
      <w:proofErr w:type="spellEnd"/>
      <w:r w:rsidRPr="00B97A9B">
        <w:rPr>
          <w:rFonts w:cstheme="minorHAnsi"/>
        </w:rPr>
        <w:t>, and dance. I am not now asking whether these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are worldly or not, but rather insisting that men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 none of these things may be as worldly as men who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all. Worldliness does not necessarily consist in these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things. I repeat, therefore, there is necessity for great care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approach this subject.</w:t>
      </w:r>
      <w:r w:rsidR="003823D1">
        <w:rPr>
          <w:rFonts w:cstheme="minorHAnsi"/>
        </w:rPr>
        <w:t xml:space="preserve"> </w:t>
      </w:r>
    </w:p>
    <w:p w:rsidR="00D27523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begin with the world in itself. Of course, you understand I am speaking strictly within the limits of the use made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that word in the New Testament. The word has become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almost part of our everyday speech. The word "cosmos"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originally meant simply order. It was then used to describe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whole of the universe because of its orderliness and its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beauty. So that the world itself does not at all suggest evil.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does not hint at disorder but announces order. It has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no suspicion of ugliness, but breathes the very spirit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beauty. That in itself is enough to make us pause and consider what is meant by the world, and how the world becomes an opposing force. When a child speaks of the world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thinks of the earth on which we live, and up to a certain point,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quite accurately so thinks. May we not say that the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stands for the facts and forces of which man is conscious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everyday</w:t>
      </w:r>
      <w:r w:rsidR="00DA2854">
        <w:rPr>
          <w:rFonts w:cstheme="minorHAnsi"/>
        </w:rPr>
        <w:t>-</w:t>
      </w:r>
      <w:r w:rsidRPr="00B97A9B">
        <w:rPr>
          <w:rFonts w:cstheme="minorHAnsi"/>
        </w:rPr>
        <w:t>life. That is not a perfect definition, because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are multitudes of men and women who are conscious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facts and forces in everyday life which lie beyond the material. The world means the facts and forces of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material man is conscious, the facts and forces of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material man is a part, the facts and forces of which material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is or may be master</w:t>
      </w:r>
      <w:r w:rsidR="00D27523">
        <w:rPr>
          <w:rFonts w:cstheme="minorHAnsi"/>
        </w:rPr>
        <w:t>.</w:t>
      </w:r>
      <w:r w:rsidRPr="00B97A9B">
        <w:rPr>
          <w:rFonts w:cstheme="minorHAnsi"/>
        </w:rPr>
        <w:t xml:space="preserve"> In childhood some of us were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taught that the earth and the things therein were divided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three kingdoms, mineral, vegetable, animal</w:t>
      </w:r>
      <w:r w:rsidR="00D27523">
        <w:rPr>
          <w:rFonts w:cstheme="minorHAnsi"/>
        </w:rPr>
        <w:t>.</w:t>
      </w:r>
      <w:r w:rsidRPr="00B97A9B">
        <w:rPr>
          <w:rFonts w:cstheme="minorHAnsi"/>
        </w:rPr>
        <w:t xml:space="preserve"> </w:t>
      </w:r>
    </w:p>
    <w:p w:rsidR="00D27523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These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two qualities in common. They are all material,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temporal. Material, that is appreciable by the senses</w:t>
      </w:r>
      <w:r w:rsidR="00D27523">
        <w:rPr>
          <w:rFonts w:cstheme="minorHAnsi"/>
        </w:rPr>
        <w:t>.</w:t>
      </w:r>
      <w:r w:rsidRPr="00B97A9B">
        <w:rPr>
          <w:rFonts w:cstheme="minorHAnsi"/>
        </w:rPr>
        <w:t xml:space="preserve"> Everything of form. Everything of sound. Everything of fragrance.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Everything of </w:t>
      </w:r>
      <w:r w:rsidR="00DA2854" w:rsidRPr="00B97A9B">
        <w:rPr>
          <w:rFonts w:cstheme="minorHAnsi"/>
        </w:rPr>
        <w:t>colour</w:t>
      </w:r>
      <w:r w:rsidRPr="00B97A9B">
        <w:rPr>
          <w:rFonts w:cstheme="minorHAnsi"/>
        </w:rPr>
        <w:t xml:space="preserve">. Everything of </w:t>
      </w:r>
      <w:r w:rsidR="00DA2854" w:rsidRPr="00B97A9B">
        <w:rPr>
          <w:rFonts w:cstheme="minorHAnsi"/>
        </w:rPr>
        <w:t>flavour</w:t>
      </w:r>
      <w:r w:rsidRPr="00B97A9B">
        <w:rPr>
          <w:rFonts w:cstheme="minorHAnsi"/>
        </w:rPr>
        <w:t>. Everything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tangibility. The things that can be seen and heard,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smelled and tasted and handled. All that the senses can know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world. I hope you have imagination, then the vastness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this breaks upon you, for it is, a great world.</w:t>
      </w:r>
      <w:r w:rsidR="003823D1">
        <w:rPr>
          <w:rFonts w:cstheme="minorHAnsi"/>
        </w:rPr>
        <w:t xml:space="preserve"> </w:t>
      </w:r>
    </w:p>
    <w:p w:rsidR="00D27523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 xml:space="preserve">These material things are also temporal, transient, passing; none of them abides, The form and the </w:t>
      </w:r>
      <w:r w:rsidR="00DA2854" w:rsidRPr="00B97A9B">
        <w:rPr>
          <w:rFonts w:cstheme="minorHAnsi"/>
        </w:rPr>
        <w:t>colour</w:t>
      </w:r>
      <w:r w:rsidRPr="00B97A9B">
        <w:rPr>
          <w:rFonts w:cstheme="minorHAnsi"/>
        </w:rPr>
        <w:t xml:space="preserve"> change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fade and pass. Sound, though it be the most discordant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the most harmonious, ends</w:t>
      </w:r>
      <w:r w:rsidR="00D27523">
        <w:rPr>
          <w:rFonts w:cstheme="minorHAnsi"/>
        </w:rPr>
        <w:t>.</w:t>
      </w:r>
      <w:r w:rsidRPr="00B97A9B">
        <w:rPr>
          <w:rFonts w:cstheme="minorHAnsi"/>
        </w:rPr>
        <w:t xml:space="preserve"> The fragrance passes away.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</w:t>
      </w:r>
      <w:r w:rsidR="00DA2854" w:rsidRPr="00B97A9B">
        <w:rPr>
          <w:rFonts w:cstheme="minorHAnsi"/>
        </w:rPr>
        <w:t>flavour</w:t>
      </w:r>
      <w:r w:rsidRPr="00B97A9B">
        <w:rPr>
          <w:rFonts w:cstheme="minorHAnsi"/>
        </w:rPr>
        <w:t xml:space="preserve"> dies. Nothing on which man has ever laid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hand is lasting. All the rocks are crumbling. Temporal,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transient, passing.</w:t>
      </w:r>
      <w:r w:rsidR="003823D1">
        <w:rPr>
          <w:rFonts w:cstheme="minorHAnsi"/>
        </w:rPr>
        <w:t xml:space="preserve"> </w:t>
      </w:r>
    </w:p>
    <w:p w:rsidR="007D358D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world, then, is the sum total of things material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temporal. I feel the utter inadequacy of the statement in certain ways. One might stay to speak of trees and plants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birds and beasts and men and cities. I leave all that to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imagination. All this is of God. This very material world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midst of which we live is so </w:t>
      </w:r>
      <w:r w:rsidR="00DA2854" w:rsidRPr="00B97A9B">
        <w:rPr>
          <w:rFonts w:cstheme="minorHAnsi"/>
        </w:rPr>
        <w:t>marvellous</w:t>
      </w:r>
      <w:r w:rsidRPr="00B97A9B">
        <w:rPr>
          <w:rFonts w:cstheme="minorHAnsi"/>
        </w:rPr>
        <w:t xml:space="preserve"> that we are driven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the conclusion that it is easier to believe it to be the work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than to believe that it originated in any other way.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take up my Bible and go back to the story at its commencement of the origins, and amid all the poetry and marvel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ancient story I read this, "God saw everything that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had made, and, behold, it </w:t>
      </w:r>
      <w:r w:rsidR="007D358D">
        <w:rPr>
          <w:rFonts w:cstheme="minorHAnsi"/>
        </w:rPr>
        <w:t>w</w:t>
      </w:r>
      <w:r w:rsidRPr="00B97A9B">
        <w:rPr>
          <w:rFonts w:cstheme="minorHAnsi"/>
        </w:rPr>
        <w:t>as very good." That is true until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hour. If you think of the world in its most material sense,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if you think of the world in the simplest sense, there is nothing inherently evil in it.</w:t>
      </w:r>
      <w:r w:rsidR="003823D1">
        <w:rPr>
          <w:rFonts w:cstheme="minorHAnsi"/>
        </w:rPr>
        <w:t xml:space="preserve"> </w:t>
      </w:r>
    </w:p>
    <w:p w:rsidR="00A3710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Then in what sense can it be said that the world is opposed to religion? Let me answer that inquiry by quotation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one passage written by Paul in his letter to the Romans,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"They worshipped the creature rather than the Creator.</w:t>
      </w:r>
      <w:r w:rsidR="00A37102">
        <w:rPr>
          <w:rFonts w:cstheme="minorHAnsi"/>
        </w:rPr>
        <w:t>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worldliness. It is when a man does that that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an opposing force to religion. Let us think of that a little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closely. What is the rational process. Given an object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 do not care what object, sun or star, bird or animal, tree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given an object, say a tree for the sake of illustration,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behind that tree is a thought. Nothing ever has been, so far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human observation has any right to declare, but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deed, the act, the fact, was preceded by a conception, an intention, a thought. Begin with the simplest thing in the wide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world. I take in my hand this glass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an object. Behind it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thought. It was seen before it was made. It was intended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before it was constructed. Or take the most splendid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matchless building that your eyes have ever seen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the whole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 was thought before it was erected. What is true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believe to be true everywhere. Here is a tree, a flower,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wonderful than the most splendid cathedral that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 raised, far more mysterious than the most magnificent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piece of machinery that man ever constructed. We may call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argument from design. I know it is the fashion to declare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argument exploded. I say it has never been answered. The rational process, then, is this. Behind the object is a thought;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behind the thought is</w:t>
      </w:r>
      <w:r w:rsidR="00A37102">
        <w:rPr>
          <w:rFonts w:cstheme="minorHAnsi"/>
        </w:rPr>
        <w:t xml:space="preserve"> </w:t>
      </w:r>
      <w:r w:rsidRPr="00B97A9B">
        <w:rPr>
          <w:rFonts w:cstheme="minorHAnsi"/>
        </w:rPr>
        <w:t>a thinker, for you cannot have a thought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without a thinker, a mental mood without a mind, a conception without a conceiver. The rational process in the presence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world is to pass through the object, sun, star, river, animal, to the thought behind it, and through the thought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thinker, and in the presence of the thinker to bow in worship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service.</w:t>
      </w:r>
      <w:r w:rsidR="003823D1">
        <w:rPr>
          <w:rFonts w:cstheme="minorHAnsi"/>
        </w:rPr>
        <w:t xml:space="preserve"> </w:t>
      </w:r>
    </w:p>
    <w:p w:rsidR="00A3710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What, then, is the irrational process? To take the object,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sun or star, animal or tree, and worship it, and serve it.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meaning of Paul's argument concerning the Gentile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world. Instead of worshiping the Creator they worshiped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served the creature. They stayed in the realm of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seen, and did not pass through them to the actuality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unseen things</w:t>
      </w:r>
      <w:r w:rsidR="00A37102">
        <w:rPr>
          <w:rFonts w:cstheme="minorHAnsi"/>
        </w:rPr>
        <w:t>.</w:t>
      </w:r>
      <w:r w:rsidRPr="00B97A9B">
        <w:rPr>
          <w:rFonts w:cstheme="minorHAnsi"/>
        </w:rPr>
        <w:t xml:space="preserve"> That is worldliness.</w:t>
      </w:r>
      <w:r w:rsidR="003823D1">
        <w:rPr>
          <w:rFonts w:cstheme="minorHAnsi"/>
        </w:rPr>
        <w:t xml:space="preserve"> </w:t>
      </w:r>
    </w:p>
    <w:p w:rsidR="00A3710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Let me put it in another way. Worldliness consists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dealing with the material, without recognizing the spiritual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the material is an expression, dealing with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are temporal without recognition of the things that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eternal, living in the midst of the transient without having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commerce with the abiding. When a man begins the religious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he still feels the pull of the world, the temptation to deal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finite things, without placing upon them the measurement of the infinite, without weighing them in the balances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eternity.</w:t>
      </w:r>
      <w:r w:rsidR="003823D1">
        <w:rPr>
          <w:rFonts w:cstheme="minorHAnsi"/>
        </w:rPr>
        <w:t xml:space="preserve"> </w:t>
      </w:r>
    </w:p>
    <w:p w:rsidR="00A3710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Let me attempt to illustrate this in a yet more immediate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practical way, There may be worldliness in religion,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education, in commerce, in pleasure. I take these only as illustrative. The fact may doubtless be illustrated in many 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ways.</w:t>
      </w:r>
      <w:r w:rsidR="003823D1">
        <w:rPr>
          <w:rFonts w:cstheme="minorHAnsi"/>
        </w:rPr>
        <w:t xml:space="preserve"> </w:t>
      </w:r>
    </w:p>
    <w:p w:rsidR="00A3710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There are two manifestations of worldliness in religion.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One is ritualism, the other rat</w:t>
      </w:r>
      <w:r w:rsidR="00A37102">
        <w:rPr>
          <w:rFonts w:cstheme="minorHAnsi"/>
        </w:rPr>
        <w:t>ionalism. A man may be a ritual</w:t>
      </w:r>
      <w:r w:rsidRPr="00B97A9B">
        <w:rPr>
          <w:rFonts w:cstheme="minorHAnsi"/>
        </w:rPr>
        <w:t>ist, and not be worldly. I want to grant that at once</w:t>
      </w:r>
      <w:r w:rsidR="00A37102">
        <w:rPr>
          <w:rFonts w:cstheme="minorHAnsi"/>
        </w:rPr>
        <w:t>.</w:t>
      </w:r>
      <w:r w:rsidRPr="00B97A9B">
        <w:rPr>
          <w:rFonts w:cstheme="minorHAnsi"/>
        </w:rPr>
        <w:t xml:space="preserve"> It is high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time we were beginning to learn the lesson of being perfectly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fair to men from whom we most profoundly differ.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may be a ritualist and not be worldly. I have known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through form and ceremony and splendor of ritual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commerce with God. But when a man observes so many days,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 many ceremonies, and the observance being over, he turns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back again to all the things that are contrary to the will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that is worldliness in religion. Worldliness in religion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idea that things that are of the world, beauty of form and</w:t>
      </w:r>
      <w:r w:rsidR="003823D1">
        <w:rPr>
          <w:rFonts w:cstheme="minorHAnsi"/>
        </w:rPr>
        <w:t xml:space="preserve"> </w:t>
      </w:r>
      <w:r w:rsidR="00DA2854" w:rsidRPr="00B97A9B">
        <w:rPr>
          <w:rFonts w:cstheme="minorHAnsi"/>
        </w:rPr>
        <w:t>colour</w:t>
      </w:r>
      <w:r w:rsidRPr="00B97A9B">
        <w:rPr>
          <w:rFonts w:cstheme="minorHAnsi"/>
        </w:rPr>
        <w:t>, and the fine fragrance of incense, constitute religion.</w:t>
      </w:r>
      <w:r w:rsidR="003823D1">
        <w:rPr>
          <w:rFonts w:cstheme="minorHAnsi"/>
        </w:rPr>
        <w:t xml:space="preserve"> </w:t>
      </w:r>
    </w:p>
    <w:p w:rsidR="007B717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Worldliness may manifest itself in religion as rationalism. By rationalism I mean contentment with present conditions. When religion deals simply with the present conditions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men and women it is worldly in the extreme. Sometimes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type of religion charges those of us who believe in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heaven and hell with being other-worldly, by which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makes unconscious confession that it is worldly. It is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dust. It begins and ends there. Anything that attempts to deal</w:t>
      </w:r>
      <w:r w:rsidR="003823D1">
        <w:rPr>
          <w:rFonts w:cstheme="minorHAnsi"/>
        </w:rPr>
        <w:t xml:space="preserve"> </w:t>
      </w:r>
      <w:r w:rsidR="007B7179">
        <w:rPr>
          <w:rFonts w:cstheme="minorHAnsi"/>
        </w:rPr>
        <w:t>wi</w:t>
      </w:r>
      <w:r w:rsidRPr="00B97A9B">
        <w:rPr>
          <w:rFonts w:cstheme="minorHAnsi"/>
        </w:rPr>
        <w:t>th men simply on the level of this world, the betterment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human conditions, pure humanitarianism, is worldliness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religion. Hear me again. If a man have commerce with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the eternities, he cannot be indifferent to the condition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brother men in the slum. Let there be no misunderstanding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my position. In proportion as a man really lives the spiritual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life, and has dealings with God Himself, he is hot and angry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the presence of all human limitation; but when a man attempts in the name of religion to deal simply with these conditions, and forgets the infinite and eternal, his religion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become utterly worldly. Worldliness in religion begins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ends in things that are material and sensual and passing.</w:t>
      </w:r>
      <w:r w:rsidR="003823D1">
        <w:rPr>
          <w:rFonts w:cstheme="minorHAnsi"/>
        </w:rPr>
        <w:t xml:space="preserve"> </w:t>
      </w:r>
    </w:p>
    <w:p w:rsidR="005D5E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Then there may be, as there is, worldliness in education.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Education which deals simply with knowledge of the material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temporal, and never puts on these things the measurement of the infinite and eternal, is worldly education.</w:t>
      </w:r>
      <w:r w:rsidR="003823D1">
        <w:rPr>
          <w:rFonts w:cstheme="minorHAnsi"/>
        </w:rPr>
        <w:t xml:space="preserve"> </w:t>
      </w:r>
    </w:p>
    <w:p w:rsidR="005D5E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There may be worldliness in commerce. Someone says,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goes without saying. I pray you, then, remember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may be the spiritual in commerce also. What is worldliness in commerce? Commerce that is based on a passion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possession of goods to the neglect of God. Jesus Christ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given us an accurate picture of it. It is not a flattering picture;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you can hang it up in London today, and thousands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men, if they are honest, will see the</w:t>
      </w:r>
      <w:r w:rsidR="005D5E51">
        <w:rPr>
          <w:rFonts w:cstheme="minorHAnsi"/>
        </w:rPr>
        <w:t>i</w:t>
      </w:r>
      <w:r w:rsidRPr="00B97A9B">
        <w:rPr>
          <w:rFonts w:cstheme="minorHAnsi"/>
        </w:rPr>
        <w:t>r own portrait. The rich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fool, the man who says, My lands are increased, my wealth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increased, what shall I do? "And he said, This will I do: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pull down my barns and build greater; and there will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bestow all my corn and my goods. And I will say to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soul, Soul, thou hast much goods laid up for many years; take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thine ease, eat, drink, be merry." He fed his soul on goods!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worldliness in commerce, and ultimately it means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selfishness, greed, oppression. </w:t>
      </w:r>
    </w:p>
    <w:p w:rsidR="005D5E51" w:rsidRDefault="005D5E51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There is worldliness in plea</w:t>
      </w:r>
      <w:r w:rsidR="00D27B40" w:rsidRPr="00B97A9B">
        <w:rPr>
          <w:rFonts w:cstheme="minorHAnsi"/>
        </w:rPr>
        <w:t>sure. That needs no argument. Pleasure in itself is not wrong.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God made no half measures in His universe. When He made a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fish and gave it fins it was that it might swim. When He made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a bird and gave it wings it was that it might fly. When 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gave me a laughing apparatus it was that I might laugh. I have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not said a more religious thing than that tonight. God made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man for pleasure. The ultimate intention of God for man 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pleasure. When Jesus began that great Manifesto of His Kingdom which scorches and burns, He used the word "happy."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 read in my Bible that "God shall wipe away all tears from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their eyes," but I never read that He will stop laughter, pleasure. Worldly pleasure is abuse of the senses by forgetfulness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of the spiritual.</w:t>
      </w:r>
      <w:r w:rsidR="003823D1">
        <w:rPr>
          <w:rFonts w:cstheme="minorHAnsi"/>
        </w:rPr>
        <w:t xml:space="preserve"> </w:t>
      </w:r>
    </w:p>
    <w:p w:rsidR="005D5E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These are rapid and almost haphazard illustrations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the world really means. Though you never go to the</w:t>
      </w:r>
      <w:r w:rsidR="003823D1">
        <w:rPr>
          <w:rFonts w:cstheme="minorHAnsi"/>
        </w:rPr>
        <w:t xml:space="preserve"> </w:t>
      </w:r>
      <w:r w:rsidR="00DA2854" w:rsidRPr="00B97A9B">
        <w:rPr>
          <w:rFonts w:cstheme="minorHAnsi"/>
        </w:rPr>
        <w:t>theatre</w:t>
      </w:r>
      <w:r w:rsidRPr="00B97A9B">
        <w:rPr>
          <w:rFonts w:cstheme="minorHAnsi"/>
        </w:rPr>
        <w:t>, you may be a very worldly man. Though you sit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regularly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 will speak of no other place than this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Westminster Chapel, and sing</w:t>
      </w:r>
      <w:r w:rsidR="005D5E51">
        <w:rPr>
          <w:rFonts w:cstheme="minorHAnsi"/>
        </w:rPr>
        <w:t xml:space="preserve"> the songs, and give to the col</w:t>
      </w:r>
      <w:r w:rsidRPr="00B97A9B">
        <w:rPr>
          <w:rFonts w:cstheme="minorHAnsi"/>
        </w:rPr>
        <w:t xml:space="preserve">lection, you </w:t>
      </w:r>
      <w:r w:rsidRPr="00B97A9B">
        <w:rPr>
          <w:rFonts w:cstheme="minorHAnsi"/>
        </w:rPr>
        <w:lastRenderedPageBreak/>
        <w:t>may be an absolutely worldly man. What is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worldly man? I ask once more. A worldly man is one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lives as though this were the only world. He may think about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another. He may tell you in conversation that he believes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another. He may recite the creed on Sabbath, beginning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august and stately measure, "I believe in God the Father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almighty, Maker of heaven and earth," but Monday, Tuesday,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Wednesday, Thursday, Friday, Saturday, in business, at home,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pleasure, he lives as though there were no God in the universe. That is worldliness, though he recite the creed regularly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sings all the songs of the sanctuary. It is not the singing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songs, or the recitation on the creed that disproves worldliness. Worldliness is life lived in the dust to the forgetfulness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Deity, life that has no sense of the infinite and eternal,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does not bring the measurements of eternity and lay them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half-hour</w:t>
      </w:r>
      <w:r w:rsidR="005D5E51">
        <w:rPr>
          <w:rFonts w:cstheme="minorHAnsi"/>
        </w:rPr>
        <w:t>.</w:t>
      </w:r>
    </w:p>
    <w:p w:rsidR="005D5E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I see how the world is an opposing force to religion.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it so engrosses my thought and attention as to make 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unmindful of spiritual things, when it so obtrudes itself on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attention as to capture all my thinking and make me forget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then it opposes religion. We have to face the fact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a very real force in opposition. "I see the sights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dazzle"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how often we have sung it, and how awfully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appallingly true it is!</w:t>
      </w:r>
      <w:r w:rsidR="003823D1">
        <w:rPr>
          <w:rFonts w:cstheme="minorHAnsi"/>
        </w:rPr>
        <w:t xml:space="preserve"> </w:t>
      </w:r>
    </w:p>
    <w:p w:rsidR="00D06222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For a moment we must stay here to notice the connection between the world, the flesh and the devil, because only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so doing can we understand how it comes to pass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 opposes religious life. It ought to be the most natural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 in all material things to discover the presence of the</w:t>
      </w:r>
      <w:r w:rsidR="003823D1">
        <w:rPr>
          <w:rFonts w:cstheme="minorHAnsi"/>
        </w:rPr>
        <w:t xml:space="preserve"> </w:t>
      </w:r>
      <w:r w:rsidR="005D5E51">
        <w:rPr>
          <w:rFonts w:cstheme="minorHAnsi"/>
        </w:rPr>
        <w:t>sp</w:t>
      </w:r>
      <w:r w:rsidRPr="00B97A9B">
        <w:rPr>
          <w:rFonts w:cstheme="minorHAnsi"/>
        </w:rPr>
        <w:t>iritual. It seems as though it was impossible for the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Nazareth to touch anything of the earth but that somehow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flamed with the glory of the heavens. Yet He was quite nat</w:t>
      </w:r>
      <w:r w:rsidR="005D5E51">
        <w:rPr>
          <w:rFonts w:cstheme="minorHAnsi"/>
        </w:rPr>
        <w:t>u</w:t>
      </w:r>
      <w:r w:rsidRPr="00B97A9B">
        <w:rPr>
          <w:rFonts w:cstheme="minorHAnsi"/>
        </w:rPr>
        <w:t>ral. We hardly like to use these words about Him, yet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understand me. A more artless and unaffected man never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lived than Jesus of Nazareth. He loved the flowers, the gorgeous lilies of His own land. He looked at their beauty,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did He say? Your Father clothes them, and "even Solo</w:t>
      </w:r>
      <w:r w:rsidR="005D5E51">
        <w:rPr>
          <w:rFonts w:cstheme="minorHAnsi"/>
        </w:rPr>
        <w:t>m</w:t>
      </w:r>
      <w:r w:rsidRPr="00B97A9B">
        <w:rPr>
          <w:rFonts w:cstheme="minorHAnsi"/>
        </w:rPr>
        <w:t>on in all his glory was not a</w:t>
      </w:r>
      <w:r w:rsidR="005D5E51">
        <w:rPr>
          <w:rFonts w:cstheme="minorHAnsi"/>
        </w:rPr>
        <w:t>rrayed like one of these." Chil</w:t>
      </w:r>
      <w:r w:rsidRPr="00B97A9B">
        <w:rPr>
          <w:rFonts w:cstheme="minorHAnsi"/>
        </w:rPr>
        <w:t>dren, how He loved them! Yes, but what did He see when</w:t>
      </w:r>
      <w:r w:rsidR="003823D1">
        <w:rPr>
          <w:rFonts w:cstheme="minorHAnsi"/>
        </w:rPr>
        <w:t xml:space="preserve"> </w:t>
      </w:r>
      <w:r w:rsidR="005D5E51">
        <w:rPr>
          <w:rFonts w:cstheme="minorHAnsi"/>
        </w:rPr>
        <w:t>H</w:t>
      </w:r>
      <w:r w:rsidRPr="00B97A9B">
        <w:rPr>
          <w:rFonts w:cstheme="minorHAnsi"/>
        </w:rPr>
        <w:t>e saw a child? The angel beholding the face of God.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may pass through all His life and you will find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feet firmly planted on the earth, of the earth, belonging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it, and yet different from the earth, Master of it, King of it.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Whenever He touched it He revealed by His touch its relationship to the boundless spaciousness of eternity, in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forevermore He was at home. He stood on the plains of Ju</w:t>
      </w:r>
      <w:r w:rsidR="00D06222">
        <w:rPr>
          <w:rFonts w:cstheme="minorHAnsi"/>
        </w:rPr>
        <w:t>daea,</w:t>
      </w:r>
      <w:r w:rsidRPr="00B97A9B">
        <w:rPr>
          <w:rFonts w:cstheme="minorHAnsi"/>
        </w:rPr>
        <w:t xml:space="preserve"> and talked to men, and He used their own language.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Their eyes looked at him. Their hands handled Him. There</w:t>
      </w:r>
      <w:r w:rsidR="003823D1">
        <w:rPr>
          <w:rFonts w:cstheme="minorHAnsi"/>
        </w:rPr>
        <w:t xml:space="preserve"> </w:t>
      </w:r>
      <w:r w:rsidR="00D06222">
        <w:rPr>
          <w:rFonts w:cstheme="minorHAnsi"/>
        </w:rPr>
        <w:t>H</w:t>
      </w:r>
      <w:r w:rsidRPr="00B97A9B">
        <w:rPr>
          <w:rFonts w:cstheme="minorHAnsi"/>
        </w:rPr>
        <w:t>e was, and yet He spoke of Himself as the Son "in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bosom of the Father." That is the utter, absolute opposite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worldliness.</w:t>
      </w:r>
      <w:r w:rsidR="003823D1">
        <w:rPr>
          <w:rFonts w:cstheme="minorHAnsi"/>
        </w:rPr>
        <w:t xml:space="preserve"> </w:t>
      </w:r>
    </w:p>
    <w:p w:rsidR="00C750D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I ask this question. How comes it that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ought everywhere to reveal the heights,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ought to suggest God, makes me forget Him? Man's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attitude in the presence of the world is determined by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conception of himself. To live in the flesh is to be imprisoned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the material and temporal, never to see through the garments of God in the green sward to the God Who wears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them, but to see only the grass. A </w:t>
      </w:r>
      <w:r w:rsidR="00DA2854" w:rsidRPr="00B97A9B">
        <w:rPr>
          <w:rFonts w:cstheme="minorHAnsi"/>
        </w:rPr>
        <w:t>self-centred</w:t>
      </w:r>
      <w:r w:rsidRPr="00B97A9B">
        <w:rPr>
          <w:rFonts w:cstheme="minorHAnsi"/>
        </w:rPr>
        <w:t xml:space="preserve"> and self-contained life seeks its satisfaction in, rather than through,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material world. What is a self-governed life? It is a devil-governed life. A worldly, </w:t>
      </w:r>
      <w:r w:rsidR="00DA2854" w:rsidRPr="00B97A9B">
        <w:rPr>
          <w:rFonts w:cstheme="minorHAnsi"/>
        </w:rPr>
        <w:t>self-centred</w:t>
      </w:r>
      <w:r w:rsidRPr="00B97A9B">
        <w:rPr>
          <w:rFonts w:cstheme="minorHAnsi"/>
        </w:rPr>
        <w:t xml:space="preserve"> life always results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the dethronement of God, and the dethronement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is always the result of listening to a lie from without.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you track back the forces that oppose religion,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find the devil behind them all. This world, all the fair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beautiful handiwork of God through which I ought always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to find Him, hinders </w:t>
      </w:r>
      <w:r w:rsidR="00163011">
        <w:rPr>
          <w:rFonts w:cstheme="minorHAnsi"/>
        </w:rPr>
        <w:t>t</w:t>
      </w:r>
      <w:r w:rsidRPr="00B97A9B">
        <w:rPr>
          <w:rFonts w:cstheme="minorHAnsi"/>
        </w:rPr>
        <w:t>he esse</w:t>
      </w:r>
      <w:r w:rsidR="00C750D9">
        <w:rPr>
          <w:rFonts w:cstheme="minorHAnsi"/>
        </w:rPr>
        <w:t>ntial spirit within me. Why? Be</w:t>
      </w:r>
      <w:r w:rsidRPr="00B97A9B">
        <w:rPr>
          <w:rFonts w:cstheme="minorHAnsi"/>
        </w:rPr>
        <w:t>cause an enemy has come between my soul and God,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persuaded me to dethrone Him and enthrone self, and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blinded me so that I have lost the true perspective, and proportion of things; and the sense that discovers God everywhere. These are the themes of future discussion. They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stated now only that the intimate connection between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opposing forces may be recognized.</w:t>
      </w:r>
      <w:r w:rsidR="003823D1">
        <w:rPr>
          <w:rFonts w:cstheme="minorHAnsi"/>
        </w:rPr>
        <w:t xml:space="preserve"> </w:t>
      </w:r>
    </w:p>
    <w:p w:rsidR="000B11A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Finally, is there victory over the world? I read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New Testament statement, "This is the victory that hath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overcome the world, even our faith." I go back to that passage, and I find that the object of the faith that overcomes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 is Jesus Christ, the Son of God. The soul believing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begotten of God. </w:t>
      </w:r>
      <w:r w:rsidRPr="00B97A9B">
        <w:rPr>
          <w:rFonts w:cstheme="minorHAnsi"/>
        </w:rPr>
        <w:lastRenderedPageBreak/>
        <w:t>The eye is opened, the ear is unstopped,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lost sense is restored. That is the final Christian evidence.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cannot make it known to any other man. It must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personal and immediate. No man need waste time trying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persuade me there is no God. I know. No argument you can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adduce in proof of the existence of God will convince me.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 argument you can adduce as against the existence of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convince me. I know. As one man said in the presence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material sign long ago, so say I in the presence of heaven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earth, on oath, "One thing I know, whereas I was blind,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now I see."</w:t>
      </w:r>
      <w:r w:rsidR="003823D1">
        <w:rPr>
          <w:rFonts w:cstheme="minorHAnsi"/>
        </w:rPr>
        <w:t xml:space="preserve"> </w:t>
      </w:r>
    </w:p>
    <w:p w:rsidR="00BF465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Mark the issues of faith. Life becomes God-governed.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the devil's defeat. Self is found at last, realized within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itself. Flesh is made subservient to spirit. Then "all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yours; whether Paul, or Apollos, or Cephas, or the world."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Mark that well. I have not lost the world. I have found it.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found it in that I have discovered that the material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spiritual are related, that on every blade of grass shines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grace of God, and in all the prismatic </w:t>
      </w:r>
      <w:r w:rsidR="00DA2854" w:rsidRPr="00B97A9B">
        <w:rPr>
          <w:rFonts w:cstheme="minorHAnsi"/>
        </w:rPr>
        <w:t>colours</w:t>
      </w:r>
      <w:r w:rsidRPr="00B97A9B">
        <w:rPr>
          <w:rFonts w:cstheme="minorHAnsi"/>
        </w:rPr>
        <w:t xml:space="preserve"> of the rainbow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revealed His beauty. I have not lost the world. I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found it. Only the temporal is now seen in its relation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eternal, and change and decay are no longer destruction,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perpetual process of that which abides. The man who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faith has not lost his world, but he is no longer worldly.</w:t>
      </w:r>
      <w:r w:rsidR="003823D1">
        <w:rPr>
          <w:rFonts w:cstheme="minorHAnsi"/>
        </w:rPr>
        <w:t xml:space="preserve"> </w:t>
      </w:r>
    </w:p>
    <w:p w:rsidR="00BF465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What, then, is the final word of injunction in the presence of these opposing forces? Again I quote from the 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Testament and from Paul. "Use the world as not abusing it: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for the fashion of this world </w:t>
      </w:r>
      <w:proofErr w:type="spellStart"/>
      <w:r w:rsidRPr="00B97A9B">
        <w:rPr>
          <w:rFonts w:cstheme="minorHAnsi"/>
        </w:rPr>
        <w:t>passeth</w:t>
      </w:r>
      <w:proofErr w:type="spellEnd"/>
      <w:r w:rsidRPr="00B97A9B">
        <w:rPr>
          <w:rFonts w:cstheme="minorHAnsi"/>
        </w:rPr>
        <w:t xml:space="preserve"> away." That is to say,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use the world, but never imagine that it is all; and never use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save in its relation to that larger whole of the spiritual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eternal. Deal with the things of dust, but touch them with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force of Deity. Enter into all that the senses can reveal to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life in which you live, but know that for all these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will bring you to judgment, not to punishment but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judgment, the finding of a verdict, and the passing of a sentence, the creating of a destiny. All the things of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mine, but I am not to live in them as though they were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whole. I am to understand that they are things of dust and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am to treat them as such.</w:t>
      </w:r>
      <w:r w:rsidR="003823D1">
        <w:rPr>
          <w:rFonts w:cstheme="minorHAnsi"/>
        </w:rPr>
        <w:t xml:space="preserve"> </w:t>
      </w:r>
    </w:p>
    <w:p w:rsidR="000D578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To go back again to that word of John, "Love not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world, neither the things that are in the world. If any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love the world, the love of the Father is not in him." </w:t>
      </w:r>
      <w:proofErr w:type="spellStart"/>
      <w:r w:rsidRPr="00B97A9B">
        <w:rPr>
          <w:rFonts w:cstheme="minorHAnsi"/>
        </w:rPr>
        <w:t>Dr.</w:t>
      </w:r>
      <w:proofErr w:type="spellEnd"/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Chalmers' great sermon on that text is entitled, "The </w:t>
      </w:r>
      <w:proofErr w:type="spellStart"/>
      <w:r w:rsidRPr="00B97A9B">
        <w:rPr>
          <w:rFonts w:cstheme="minorHAnsi"/>
        </w:rPr>
        <w:t>expul</w:t>
      </w:r>
      <w:r w:rsidR="00BF465B">
        <w:rPr>
          <w:rFonts w:cstheme="minorHAnsi"/>
        </w:rPr>
        <w:t>s</w:t>
      </w:r>
      <w:r w:rsidRPr="00B97A9B">
        <w:rPr>
          <w:rFonts w:cstheme="minorHAnsi"/>
        </w:rPr>
        <w:t>ve</w:t>
      </w:r>
      <w:proofErr w:type="spellEnd"/>
      <w:r w:rsidRPr="00B97A9B">
        <w:rPr>
          <w:rFonts w:cstheme="minorHAnsi"/>
        </w:rPr>
        <w:t xml:space="preserve"> power of a new affection." What is the new affection?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true affection, love of God. What does it do for a man?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Puts out of his heart that love of the world which makes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forget God, and puts into his heart a new love of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because he sees it to be the handiwork of his Father. I remember as though it were yesterday something that happened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my own life at least thirty-seven years ago. I was a boy,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came to my father's house a young man who had been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brought to Christ in some meetings my father had been conducting in the Welsh hills. This young man was out in 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garden talking to me about all sorts of things. I remember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how he interested me, and how I loved him. Suddenly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stooped and picked a leaf from a nasturtium plant. He held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his hand and said to me, "Did you ever see anything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beautiful." As a boy I looked at it, saw all the veins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exquisite beauty. Then he said this, and I never forgot it.</w:t>
      </w:r>
      <w:r w:rsidR="003823D1">
        <w:rPr>
          <w:rFonts w:cstheme="minorHAnsi"/>
        </w:rPr>
        <w:t xml:space="preserve"> </w:t>
      </w:r>
      <w:r w:rsidR="00BF465B">
        <w:rPr>
          <w:rFonts w:cstheme="minorHAnsi"/>
        </w:rPr>
        <w:t>"I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never saw how beautiful that leaf was until six months ago,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I gave myself to Christ." How true I know that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now in my own experience. The worldly man loses his world.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godly man finds it. Where are you going for your summer holiday? I strongly advise you to get right with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before you go, and if you will, you will have such a holiday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you have never had. When a man crossing the ocean sits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deck and refuses to look at the sea because it is worldly, he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most worldly man on board ship. He is </w:t>
      </w:r>
      <w:r w:rsidR="00DA2854" w:rsidRPr="00B97A9B">
        <w:rPr>
          <w:rFonts w:cstheme="minorHAnsi"/>
        </w:rPr>
        <w:t>self-centred</w:t>
      </w:r>
      <w:r w:rsidRPr="00B97A9B">
        <w:rPr>
          <w:rFonts w:cstheme="minorHAnsi"/>
        </w:rPr>
        <w:t xml:space="preserve">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even though he is spiritually proud, he is godless and worldly.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love of the Father, let that fill your heart, and then what?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all the things He made are exquisite with beauty.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listen to the music of the thunder at night, and thank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God that you are a child of the </w:t>
      </w:r>
      <w:proofErr w:type="spellStart"/>
      <w:r w:rsidRPr="00B97A9B">
        <w:rPr>
          <w:rFonts w:cstheme="minorHAnsi"/>
        </w:rPr>
        <w:t>Thunderer</w:t>
      </w:r>
      <w:proofErr w:type="spellEnd"/>
      <w:r w:rsidRPr="00B97A9B">
        <w:rPr>
          <w:rFonts w:cstheme="minorHAnsi"/>
        </w:rPr>
        <w:t>. You will look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the wonders in creation, and rejoice more than ever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are the heir of the God Who made them, and that consequently they belong to you. I have lost neither poetry nor art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nor music because I am His, in answer to the call of His grace.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 found them because I no longer believe that they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all. When you look on a painting and tell me it will fade,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tell you not half so soon as the pictures He paints. He is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great an artist that He flings a </w:t>
      </w:r>
      <w:r w:rsidRPr="00B97A9B">
        <w:rPr>
          <w:rFonts w:cstheme="minorHAnsi"/>
        </w:rPr>
        <w:lastRenderedPageBreak/>
        <w:t>picture on the sky, and as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look it is gone, but in ten minutes there is another. All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of beauty in the world are mine because I am His and</w:t>
      </w:r>
      <w:r w:rsidR="003823D1">
        <w:rPr>
          <w:rFonts w:cstheme="minorHAnsi"/>
        </w:rPr>
        <w:t xml:space="preserve"> </w:t>
      </w:r>
      <w:r w:rsidR="000D5781">
        <w:rPr>
          <w:rFonts w:cstheme="minorHAnsi"/>
        </w:rPr>
        <w:t>H</w:t>
      </w:r>
      <w:r w:rsidRPr="00B97A9B">
        <w:rPr>
          <w:rFonts w:cstheme="minorHAnsi"/>
        </w:rPr>
        <w:t>e is mine. When you lose your vision of God you lose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your sense of the eternal, and live wholly in the things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beautiful world. Then you have imprisoned your own soul.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May God deliver us from all worldliness by bringing us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unity with Himself that we shall look nowhere without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seeing Him, touch nothing without feeling Him, be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midst of no circumstances without being conscious of Him.</w:t>
      </w:r>
      <w:r w:rsidR="003823D1">
        <w:rPr>
          <w:rFonts w:cstheme="minorHAnsi"/>
        </w:rPr>
        <w:t xml:space="preserve"> </w:t>
      </w:r>
    </w:p>
    <w:p w:rsidR="000D5781" w:rsidRDefault="000D5781" w:rsidP="00B31D98">
      <w:pPr>
        <w:spacing w:line="240" w:lineRule="auto"/>
        <w:rPr>
          <w:rFonts w:cstheme="minorHAnsi"/>
        </w:rPr>
      </w:pPr>
    </w:p>
    <w:p w:rsidR="000D5781" w:rsidRDefault="000D5781" w:rsidP="00B31D98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0D5781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96" w:rsidRDefault="00913896" w:rsidP="00B2336A">
      <w:pPr>
        <w:spacing w:after="0" w:line="240" w:lineRule="auto"/>
      </w:pPr>
      <w:r>
        <w:separator/>
      </w:r>
    </w:p>
  </w:endnote>
  <w:endnote w:type="continuationSeparator" w:id="0">
    <w:p w:rsidR="00913896" w:rsidRDefault="0091389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96D0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96D02">
            <w:rPr>
              <w:rFonts w:asciiTheme="majorHAnsi" w:hAnsiTheme="majorHAnsi"/>
              <w:b/>
              <w:noProof/>
            </w:rPr>
            <w:fldChar w:fldCharType="separate"/>
          </w:r>
          <w:r w:rsidR="00DA2854">
            <w:rPr>
              <w:rFonts w:asciiTheme="majorHAnsi" w:hAnsiTheme="majorHAnsi"/>
              <w:b/>
              <w:noProof/>
            </w:rPr>
            <w:t>6</w:t>
          </w:r>
          <w:r w:rsidR="00396D0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96" w:rsidRDefault="00913896" w:rsidP="00B2336A">
      <w:pPr>
        <w:spacing w:after="0" w:line="240" w:lineRule="auto"/>
      </w:pPr>
      <w:r>
        <w:separator/>
      </w:r>
    </w:p>
  </w:footnote>
  <w:footnote w:type="continuationSeparator" w:id="0">
    <w:p w:rsidR="00913896" w:rsidRDefault="00913896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1246"/>
    <w:rsid w:val="000112D9"/>
    <w:rsid w:val="00015759"/>
    <w:rsid w:val="00022719"/>
    <w:rsid w:val="0002470E"/>
    <w:rsid w:val="000321D6"/>
    <w:rsid w:val="00032DF3"/>
    <w:rsid w:val="00037F17"/>
    <w:rsid w:val="00042DE1"/>
    <w:rsid w:val="00043434"/>
    <w:rsid w:val="00044EF3"/>
    <w:rsid w:val="00046943"/>
    <w:rsid w:val="0005010E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5F4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C083E"/>
    <w:rsid w:val="000C3C01"/>
    <w:rsid w:val="000D0ADA"/>
    <w:rsid w:val="000D5781"/>
    <w:rsid w:val="000E0C5E"/>
    <w:rsid w:val="000E76E0"/>
    <w:rsid w:val="000E7D0C"/>
    <w:rsid w:val="000F5738"/>
    <w:rsid w:val="000F71F7"/>
    <w:rsid w:val="0010315A"/>
    <w:rsid w:val="00103FD3"/>
    <w:rsid w:val="00105D62"/>
    <w:rsid w:val="001065C2"/>
    <w:rsid w:val="001137F3"/>
    <w:rsid w:val="0011771B"/>
    <w:rsid w:val="00121E48"/>
    <w:rsid w:val="00124B6A"/>
    <w:rsid w:val="00124D1C"/>
    <w:rsid w:val="00130731"/>
    <w:rsid w:val="001308CA"/>
    <w:rsid w:val="00131FE4"/>
    <w:rsid w:val="001334D8"/>
    <w:rsid w:val="001366D6"/>
    <w:rsid w:val="001368B0"/>
    <w:rsid w:val="00136F57"/>
    <w:rsid w:val="0014384B"/>
    <w:rsid w:val="001467BF"/>
    <w:rsid w:val="00146A1C"/>
    <w:rsid w:val="00147278"/>
    <w:rsid w:val="001474D5"/>
    <w:rsid w:val="00147775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270C"/>
    <w:rsid w:val="001C4CF5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7F36"/>
    <w:rsid w:val="002751B2"/>
    <w:rsid w:val="00276119"/>
    <w:rsid w:val="00276401"/>
    <w:rsid w:val="00277A4D"/>
    <w:rsid w:val="00282915"/>
    <w:rsid w:val="00283D7A"/>
    <w:rsid w:val="00285F72"/>
    <w:rsid w:val="00290B56"/>
    <w:rsid w:val="00294082"/>
    <w:rsid w:val="002949FB"/>
    <w:rsid w:val="00294C94"/>
    <w:rsid w:val="002A4FB2"/>
    <w:rsid w:val="002B20B3"/>
    <w:rsid w:val="002C27C4"/>
    <w:rsid w:val="002C5596"/>
    <w:rsid w:val="002D4CB4"/>
    <w:rsid w:val="002E0A8E"/>
    <w:rsid w:val="002E1A8E"/>
    <w:rsid w:val="002E1F51"/>
    <w:rsid w:val="002E6B67"/>
    <w:rsid w:val="002F07FD"/>
    <w:rsid w:val="002F68F0"/>
    <w:rsid w:val="00304381"/>
    <w:rsid w:val="00306EE5"/>
    <w:rsid w:val="00311846"/>
    <w:rsid w:val="00311AA1"/>
    <w:rsid w:val="00313C6F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72D4F"/>
    <w:rsid w:val="003810C9"/>
    <w:rsid w:val="003823D1"/>
    <w:rsid w:val="00396D02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3F0642"/>
    <w:rsid w:val="003F0C49"/>
    <w:rsid w:val="003F6E48"/>
    <w:rsid w:val="00405F74"/>
    <w:rsid w:val="00410256"/>
    <w:rsid w:val="00411A25"/>
    <w:rsid w:val="004137CA"/>
    <w:rsid w:val="00421FC5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716A5"/>
    <w:rsid w:val="004735B9"/>
    <w:rsid w:val="00474243"/>
    <w:rsid w:val="0049349B"/>
    <w:rsid w:val="004A4575"/>
    <w:rsid w:val="004A4DA4"/>
    <w:rsid w:val="004B5C7B"/>
    <w:rsid w:val="004C2A70"/>
    <w:rsid w:val="004E2634"/>
    <w:rsid w:val="004E41AF"/>
    <w:rsid w:val="004E6EA8"/>
    <w:rsid w:val="004F0FE8"/>
    <w:rsid w:val="004F354A"/>
    <w:rsid w:val="004F4363"/>
    <w:rsid w:val="004F64AC"/>
    <w:rsid w:val="00500A73"/>
    <w:rsid w:val="00500C00"/>
    <w:rsid w:val="00500CBA"/>
    <w:rsid w:val="005077A7"/>
    <w:rsid w:val="00512FE3"/>
    <w:rsid w:val="0051648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93B18"/>
    <w:rsid w:val="00593CB9"/>
    <w:rsid w:val="005A5CD8"/>
    <w:rsid w:val="005B24A1"/>
    <w:rsid w:val="005B4677"/>
    <w:rsid w:val="005C5567"/>
    <w:rsid w:val="005C6D89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54FA"/>
    <w:rsid w:val="00613F53"/>
    <w:rsid w:val="00614287"/>
    <w:rsid w:val="0061514B"/>
    <w:rsid w:val="006169A6"/>
    <w:rsid w:val="00623DA3"/>
    <w:rsid w:val="00623FB3"/>
    <w:rsid w:val="006268C9"/>
    <w:rsid w:val="006313FA"/>
    <w:rsid w:val="006478BA"/>
    <w:rsid w:val="006501CE"/>
    <w:rsid w:val="00653FD3"/>
    <w:rsid w:val="0066113B"/>
    <w:rsid w:val="006649D3"/>
    <w:rsid w:val="0067051A"/>
    <w:rsid w:val="00671B58"/>
    <w:rsid w:val="00672CD6"/>
    <w:rsid w:val="00675AF2"/>
    <w:rsid w:val="00683525"/>
    <w:rsid w:val="00695767"/>
    <w:rsid w:val="00697B08"/>
    <w:rsid w:val="006A345E"/>
    <w:rsid w:val="006A511C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45AA6"/>
    <w:rsid w:val="007554BA"/>
    <w:rsid w:val="007622B0"/>
    <w:rsid w:val="0077139C"/>
    <w:rsid w:val="00776E94"/>
    <w:rsid w:val="0079225B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E38"/>
    <w:rsid w:val="007D65A9"/>
    <w:rsid w:val="007E4569"/>
    <w:rsid w:val="007E45A8"/>
    <w:rsid w:val="007E68BA"/>
    <w:rsid w:val="007F28B5"/>
    <w:rsid w:val="007F41E1"/>
    <w:rsid w:val="00805058"/>
    <w:rsid w:val="0080545E"/>
    <w:rsid w:val="0080599E"/>
    <w:rsid w:val="00805B2F"/>
    <w:rsid w:val="00811674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1321"/>
    <w:rsid w:val="008C2F4F"/>
    <w:rsid w:val="008C346F"/>
    <w:rsid w:val="008C5FFA"/>
    <w:rsid w:val="008D3D3E"/>
    <w:rsid w:val="008E3662"/>
    <w:rsid w:val="008E3F71"/>
    <w:rsid w:val="008F0FD0"/>
    <w:rsid w:val="008F276A"/>
    <w:rsid w:val="008F4E55"/>
    <w:rsid w:val="008F6ED7"/>
    <w:rsid w:val="009009E2"/>
    <w:rsid w:val="00902F42"/>
    <w:rsid w:val="0090728F"/>
    <w:rsid w:val="00913896"/>
    <w:rsid w:val="0091443F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E1D83"/>
    <w:rsid w:val="009F076B"/>
    <w:rsid w:val="00A009B5"/>
    <w:rsid w:val="00A009F3"/>
    <w:rsid w:val="00A01F41"/>
    <w:rsid w:val="00A0632A"/>
    <w:rsid w:val="00A10824"/>
    <w:rsid w:val="00A1423D"/>
    <w:rsid w:val="00A14804"/>
    <w:rsid w:val="00A20959"/>
    <w:rsid w:val="00A26AC0"/>
    <w:rsid w:val="00A31C44"/>
    <w:rsid w:val="00A32A81"/>
    <w:rsid w:val="00A37102"/>
    <w:rsid w:val="00A37849"/>
    <w:rsid w:val="00A50C22"/>
    <w:rsid w:val="00A535CC"/>
    <w:rsid w:val="00A54345"/>
    <w:rsid w:val="00A60CB1"/>
    <w:rsid w:val="00A63174"/>
    <w:rsid w:val="00A63336"/>
    <w:rsid w:val="00A63AB0"/>
    <w:rsid w:val="00A63DD6"/>
    <w:rsid w:val="00A8051C"/>
    <w:rsid w:val="00A8183F"/>
    <w:rsid w:val="00A87977"/>
    <w:rsid w:val="00A93444"/>
    <w:rsid w:val="00A93B81"/>
    <w:rsid w:val="00A96F94"/>
    <w:rsid w:val="00AA2F7B"/>
    <w:rsid w:val="00AB02E2"/>
    <w:rsid w:val="00AB4560"/>
    <w:rsid w:val="00AB52FD"/>
    <w:rsid w:val="00AC0719"/>
    <w:rsid w:val="00AC1E5C"/>
    <w:rsid w:val="00AC47BF"/>
    <w:rsid w:val="00AD0F49"/>
    <w:rsid w:val="00AD2CD1"/>
    <w:rsid w:val="00AE406C"/>
    <w:rsid w:val="00AF4B4C"/>
    <w:rsid w:val="00B0394F"/>
    <w:rsid w:val="00B11414"/>
    <w:rsid w:val="00B1219A"/>
    <w:rsid w:val="00B149A5"/>
    <w:rsid w:val="00B20764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61D53"/>
    <w:rsid w:val="00B63F4E"/>
    <w:rsid w:val="00B64D8E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BF465B"/>
    <w:rsid w:val="00BF487E"/>
    <w:rsid w:val="00BF55D7"/>
    <w:rsid w:val="00C02198"/>
    <w:rsid w:val="00C05397"/>
    <w:rsid w:val="00C1105A"/>
    <w:rsid w:val="00C1299A"/>
    <w:rsid w:val="00C21208"/>
    <w:rsid w:val="00C2312F"/>
    <w:rsid w:val="00C240FC"/>
    <w:rsid w:val="00C34B7A"/>
    <w:rsid w:val="00C456D3"/>
    <w:rsid w:val="00C51798"/>
    <w:rsid w:val="00C52E54"/>
    <w:rsid w:val="00C54927"/>
    <w:rsid w:val="00C54AAA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683D"/>
    <w:rsid w:val="00D27523"/>
    <w:rsid w:val="00D27B40"/>
    <w:rsid w:val="00D31F97"/>
    <w:rsid w:val="00D32BB3"/>
    <w:rsid w:val="00D33DD1"/>
    <w:rsid w:val="00D40FB2"/>
    <w:rsid w:val="00D4292D"/>
    <w:rsid w:val="00D4525D"/>
    <w:rsid w:val="00D45A26"/>
    <w:rsid w:val="00D461E0"/>
    <w:rsid w:val="00D4712B"/>
    <w:rsid w:val="00D50A3B"/>
    <w:rsid w:val="00D61C8A"/>
    <w:rsid w:val="00D65147"/>
    <w:rsid w:val="00D65DA0"/>
    <w:rsid w:val="00D73422"/>
    <w:rsid w:val="00D83AAA"/>
    <w:rsid w:val="00D91478"/>
    <w:rsid w:val="00D942F3"/>
    <w:rsid w:val="00D97459"/>
    <w:rsid w:val="00DA2854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E53CB"/>
    <w:rsid w:val="00DF1784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5037"/>
    <w:rsid w:val="00E55373"/>
    <w:rsid w:val="00E66D7B"/>
    <w:rsid w:val="00E73359"/>
    <w:rsid w:val="00E7785C"/>
    <w:rsid w:val="00E84450"/>
    <w:rsid w:val="00E8490E"/>
    <w:rsid w:val="00E8587A"/>
    <w:rsid w:val="00EA098D"/>
    <w:rsid w:val="00EA78D0"/>
    <w:rsid w:val="00EA7944"/>
    <w:rsid w:val="00ED2DCB"/>
    <w:rsid w:val="00ED3FCA"/>
    <w:rsid w:val="00EE1477"/>
    <w:rsid w:val="00EE472B"/>
    <w:rsid w:val="00EE6887"/>
    <w:rsid w:val="00EF5570"/>
    <w:rsid w:val="00EF67AA"/>
    <w:rsid w:val="00EF6FBD"/>
    <w:rsid w:val="00EF7E32"/>
    <w:rsid w:val="00F0269D"/>
    <w:rsid w:val="00F02D43"/>
    <w:rsid w:val="00F03FF4"/>
    <w:rsid w:val="00F04777"/>
    <w:rsid w:val="00F10314"/>
    <w:rsid w:val="00F16ABB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A10E5"/>
    <w:rsid w:val="00FA1E0E"/>
    <w:rsid w:val="00FA38DD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CF3E-9BAD-4975-9B00-3699A900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D693-76D8-427B-83E9-8896735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03/14 The Problems of the Religious Life: The Opposing Forces of the Religious Life - The World</dc:subject>
  <dc:creator>Jonathan Verdon-Smith</dc:creator>
  <cp:keywords>WESTMINSTER PULPIT; CAMPBELL MORGAN; SERMONS</cp:keywords>
  <cp:lastModifiedBy>Jonathan Verdon-Smith</cp:lastModifiedBy>
  <cp:revision>18</cp:revision>
  <dcterms:created xsi:type="dcterms:W3CDTF">2019-06-02T18:08:00Z</dcterms:created>
  <dcterms:modified xsi:type="dcterms:W3CDTF">2021-02-24T11:42:00Z</dcterms:modified>
</cp:coreProperties>
</file>