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147775">
        <w:rPr>
          <w:b/>
          <w:sz w:val="24"/>
        </w:rPr>
        <w:t>3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BF3BE4">
        <w:rPr>
          <w:b/>
          <w:sz w:val="24"/>
        </w:rPr>
        <w:t>2</w:t>
      </w:r>
      <w:r w:rsidR="00D217AD">
        <w:rPr>
          <w:b/>
          <w:sz w:val="24"/>
        </w:rPr>
        <w:t>6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D217AD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CLEAN FOR SERVICE</w:t>
      </w:r>
      <w:r w:rsidR="008A5FFF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F578FF" w:rsidRPr="00A20959" w:rsidRDefault="006B314F" w:rsidP="00F578FF">
      <w:pPr>
        <w:ind w:left="720"/>
        <w:rPr>
          <w:i/>
        </w:rPr>
      </w:pPr>
      <w:r w:rsidRPr="006B314F">
        <w:rPr>
          <w:i/>
        </w:rPr>
        <w:t>Be ye clean, ye that bear the vessels of the Lord</w:t>
      </w:r>
      <w:r>
        <w:rPr>
          <w:i/>
        </w:rPr>
        <w:t>.</w:t>
      </w:r>
    </w:p>
    <w:p w:rsidR="00F578FF" w:rsidRPr="00B22470" w:rsidRDefault="006B314F" w:rsidP="00F578FF">
      <w:pPr>
        <w:ind w:left="5040" w:firstLine="720"/>
        <w:rPr>
          <w:i/>
        </w:rPr>
      </w:pPr>
      <w:r>
        <w:rPr>
          <w:i/>
        </w:rPr>
        <w:t>Isaiah 52:11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THESE WORDS REVEAL A PHILOSOPHY OF SERVICE FOR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people of God. They define the responsibility which constantly rests on those who bear His name, that responsibility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being indicated in the words, "ye that bear the vessels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Lord." Moreover, they declare the conditions on which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responsibility may be fulfilled, that, namely, of cleanness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full sense of that great word.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Bible history reveals the long conflict between two opposing principles, represented by two words, Babylon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Israel; the one standing always for </w:t>
      </w:r>
      <w:r w:rsidR="00DA01F6" w:rsidRPr="00B97A9B">
        <w:rPr>
          <w:rFonts w:cstheme="minorHAnsi"/>
        </w:rPr>
        <w:t>self-centred</w:t>
      </w:r>
      <w:r w:rsidRPr="00B97A9B">
        <w:rPr>
          <w:rFonts w:cstheme="minorHAnsi"/>
        </w:rPr>
        <w:t xml:space="preserve"> life,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other for life which is </w:t>
      </w:r>
      <w:r w:rsidR="00E50287">
        <w:rPr>
          <w:rFonts w:cstheme="minorHAnsi"/>
        </w:rPr>
        <w:t>God-</w:t>
      </w:r>
      <w:r w:rsidR="00DA01F6">
        <w:rPr>
          <w:rFonts w:cstheme="minorHAnsi"/>
        </w:rPr>
        <w:t>centred</w:t>
      </w:r>
      <w:r w:rsidR="00E50287">
        <w:rPr>
          <w:rFonts w:cstheme="minorHAnsi"/>
        </w:rPr>
        <w:t>.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It is not for us to stay now to trace with any minuteness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examination the conflict between these two principles as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revealed in the Scriptures of Truth. We may, however, call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mind the landmarks in the case of each. Babel, Babylon,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Babylon the great, the mother of harlots. These words serve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indices, and cover the whole movement in the Bible. Over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against them we may think of the landmarks on the other side,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Abraham, Israel, and Jerusalem, coming down out of heaven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from God for the establishment of the Divine order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world.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In the first case we trace a movement, based on rebellion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against God's government, and issuing at last in uttermost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confusion as the great word of the Apocalypse indicates,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"Fallen, fallen is Babylon the great." On the other hand, we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trace a movement based on loyalty to God's government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issuing at last in eternal </w:t>
      </w:r>
      <w:r w:rsidR="00DA01F6" w:rsidRPr="00B97A9B">
        <w:rPr>
          <w:rFonts w:cstheme="minorHAnsi"/>
        </w:rPr>
        <w:t>steadfastness</w:t>
      </w:r>
      <w:r w:rsidRPr="00B97A9B">
        <w:rPr>
          <w:rFonts w:cstheme="minorHAnsi"/>
        </w:rPr>
        <w:t>. The realization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Divine order among the sons of men is indicated in that word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Apocalypse, "Behold, the tabernacle of God is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men, and He shall dwell with them, and they shall be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peoples."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Ever and anon in the history of the people of God 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recorded in the Scriptures, they are seen yielding to the spirit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Babel, and always as a consequence sharing its confusion.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picture of Jehovah presented, when one takes this outline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view, is that of One Who broods over His people, and forevermore attempts to woo them back toward Himself, and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does that because by their complicity with the spirit of </w:t>
      </w:r>
      <w:proofErr w:type="spellStart"/>
      <w:r w:rsidRPr="00B97A9B">
        <w:rPr>
          <w:rFonts w:cstheme="minorHAnsi"/>
        </w:rPr>
        <w:t>BabyIon</w:t>
      </w:r>
      <w:proofErr w:type="spellEnd"/>
      <w:r w:rsidRPr="00B97A9B">
        <w:rPr>
          <w:rFonts w:cstheme="minorHAnsi"/>
        </w:rPr>
        <w:t xml:space="preserve"> they injure themselves, and, infinitely worse, because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their complicity with the spirit of Babylon they injure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nations round about them.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In this prophecy of Isaiah, and especially in this part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from which our text is taken, we find ourselves in the midst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this conflict, where the two principles are clearly evident.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a matter of fact, at this time Israel, as viewed by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prophet, was in actual captivity in Babylon. Yet there was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evident among them a Divine movement toward return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loyalty to God, and consequently toward establishment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their own land. It is impossible to understand this text without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recognizing that it forms part of a greater whole. At the fifty-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first chapter we have the commencement of the prophet's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appeal, "Hearken to me, ye that follow after righteousness,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 that seek the Lord." There were among the people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those who were following righteousness, who passionately desired it, and were seeking the Lord. As we read 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 find that the people were aroused as the result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prophet's appeal, and they lifted a cry to God in these words,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"Awake, awake, put on Thy strength, O arm of the Lord."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Then we come to the answer of God to the cry of the people</w:t>
      </w:r>
      <w:r w:rsidR="00E50287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is found in the opening words of the chapter I read to you,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"Awake, awake, put on thy strength, O Zion."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people of God were captive in Babylon. I pray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notice carefully the suggestiveness of it</w:t>
      </w:r>
      <w:r w:rsidR="00E50287">
        <w:rPr>
          <w:rFonts w:cstheme="minorHAnsi"/>
        </w:rPr>
        <w:t>.</w:t>
      </w:r>
      <w:r w:rsidRPr="00B97A9B">
        <w:rPr>
          <w:rFonts w:cstheme="minorHAnsi"/>
        </w:rPr>
        <w:t xml:space="preserve"> The people who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stood for loyalty to God, and ought to have borne that testimony to the world, were </w:t>
      </w:r>
      <w:r w:rsidRPr="00B97A9B">
        <w:rPr>
          <w:rFonts w:cstheme="minorHAnsi"/>
        </w:rPr>
        <w:lastRenderedPageBreak/>
        <w:t>slaves in Babylon, which represented antagonism to the government of God. Yet amongst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them in slavery were those in whom was the consciousness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all they were failing to do, and the sigh after something nobler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expressed itself in that prayer to God, "Awake, awake, put 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Thy strength, O arm of the Lord." To them the answer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God, if I may reverently put it into other words, was this,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Why do you cry to me to awake? I am awake. I am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asleep. It is for you to awake and put on strength, and put 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your beautiful garments.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Then follows the strange movement which chapter fifty-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two describes. The prophet's vision is a remarkable one.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sees the people in their captivity, and he sees messengers crossing the mountains between Jerusalem and Babylon, and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burden of the cry of the messengers to the people in captivity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is this, "Thy God </w:t>
      </w:r>
      <w:proofErr w:type="spellStart"/>
      <w:r w:rsidRPr="00B97A9B">
        <w:rPr>
          <w:rFonts w:cstheme="minorHAnsi"/>
        </w:rPr>
        <w:t>reigneth</w:t>
      </w:r>
      <w:proofErr w:type="spellEnd"/>
      <w:r w:rsidRPr="00B97A9B">
        <w:rPr>
          <w:rFonts w:cstheme="minorHAnsi"/>
        </w:rPr>
        <w:t>."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It had seemed to these captive people as though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had resigned the throne of government, and they had said,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"Put on Thy strength." His answer is, It is for you to put 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strength, and the watchman on the heights, and the messengers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traversed the roads between Jerusalem and Babylon cried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to the captives, "Thy God </w:t>
      </w:r>
      <w:proofErr w:type="spellStart"/>
      <w:r w:rsidRPr="00B97A9B">
        <w:rPr>
          <w:rFonts w:cstheme="minorHAnsi"/>
        </w:rPr>
        <w:t>reigneth</w:t>
      </w:r>
      <w:proofErr w:type="spellEnd"/>
      <w:r w:rsidRPr="00B97A9B">
        <w:rPr>
          <w:rFonts w:cstheme="minorHAnsi"/>
        </w:rPr>
        <w:t>." That cry was answered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a great song of hope, and the people are seen preparing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leave Babylon and return to Jerusalem.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At last the call came, "Depart ye, depart ye, go ye 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from thence." The captives were called to leave the place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captivity and to take their way again to the city of their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established government. As they were about to obey,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solemn word was uttered, "Be ye clean, ye that bear the vessels of the Lord."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They had suffered through the Babel spirit, under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influence of which they had passed. They had passed into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captivity to Babylon, because they themselves had bent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neck to the spiritual conception of Babylon. Now revival was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beginning in the sigh after God and the proclamation of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continued reign; and they were turning back again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place of blessing. On the eve of departure the solemn warning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uttered, "Be ye clean, ye that bear the vessels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Lord."</w:t>
      </w:r>
      <w:r w:rsidR="003823D1">
        <w:rPr>
          <w:rFonts w:cstheme="minorHAnsi"/>
        </w:rPr>
        <w:t xml:space="preserve"> </w:t>
      </w:r>
    </w:p>
    <w:p w:rsidR="00E5028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Such is the background. In the foreground is this clear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enunciation of abiding principle. Those who bear the vessels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Lord must be clean</w:t>
      </w:r>
      <w:r w:rsidR="00E50287">
        <w:rPr>
          <w:rFonts w:cstheme="minorHAnsi"/>
        </w:rPr>
        <w:t>.</w:t>
      </w:r>
      <w:r w:rsidRPr="00B97A9B">
        <w:rPr>
          <w:rFonts w:cstheme="minorHAnsi"/>
        </w:rPr>
        <w:t xml:space="preserve"> Let us then quietly and solemnly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consider the two thoughts already indicated; first, the responsibility of the people of God; and second, the condition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 which they are able to fulfil that responsibility. That responsibility is suggested in the words, "Ye that bear the vessels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Lord." The condition on which it is possible to fulfil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responsibility is indicated in the command, "Be ye clean."</w:t>
      </w:r>
      <w:r w:rsidR="003823D1">
        <w:rPr>
          <w:rFonts w:cstheme="minorHAnsi"/>
        </w:rPr>
        <w:t xml:space="preserve"> </w:t>
      </w:r>
    </w:p>
    <w:p w:rsidR="00A32DD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This principle of responsibility is enforced from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beginning of Bible history, and has been enforced over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over again by the prophets and interpreters of the ages,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yet, as Christian men and women and as a Christian Church,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is a principle we are always in danger of forgetting.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principle is that the people of God exist, not for their own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sakes, but for the sake of the peoples who are not the people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God.</w:t>
      </w:r>
      <w:r w:rsidR="003823D1">
        <w:rPr>
          <w:rFonts w:cstheme="minorHAnsi"/>
        </w:rPr>
        <w:t xml:space="preserve"> </w:t>
      </w:r>
    </w:p>
    <w:p w:rsidR="00264469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God's people are ever</w:t>
      </w:r>
      <w:r w:rsidR="00A32DD1">
        <w:rPr>
          <w:rFonts w:cstheme="minorHAnsi"/>
        </w:rPr>
        <w:t xml:space="preserve"> intended to be channels of com</w:t>
      </w:r>
      <w:r w:rsidRPr="00B97A9B">
        <w:rPr>
          <w:rFonts w:cstheme="minorHAnsi"/>
        </w:rPr>
        <w:t>munication, through whom He may reach others in blessing.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Bible history does not exhaust the possible illustrations, but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am content to confine myself within this limitation. The key-word of God's communication to Abraham was this, I will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bless you, and you shall be made a blessing. "I will make of</w:t>
      </w:r>
      <w:r w:rsidR="003823D1">
        <w:rPr>
          <w:rFonts w:cstheme="minorHAnsi"/>
        </w:rPr>
        <w:t xml:space="preserve"> </w:t>
      </w:r>
      <w:r w:rsidR="00A32DD1" w:rsidRPr="00B97A9B">
        <w:rPr>
          <w:rFonts w:cstheme="minorHAnsi"/>
        </w:rPr>
        <w:t xml:space="preserve">thee a great nation </w:t>
      </w:r>
      <w:r w:rsidR="00A32DD1">
        <w:rPr>
          <w:rFonts w:cstheme="minorHAnsi"/>
        </w:rPr>
        <w:t xml:space="preserve">… </w:t>
      </w:r>
      <w:r w:rsidRPr="00B97A9B">
        <w:rPr>
          <w:rFonts w:cstheme="minorHAnsi"/>
        </w:rPr>
        <w:t>and in thee shall all the families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earth be blessed." As we watch the building up of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peculiar people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who are today scattered and peeled, but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retain with singular and remarkable persistence their national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loneliness, even though they no longer have a national constitution</w:t>
      </w:r>
      <w:r w:rsidR="00A32DD1">
        <w:rPr>
          <w:rFonts w:cstheme="minorHAnsi"/>
        </w:rPr>
        <w:t xml:space="preserve"> </w:t>
      </w:r>
      <w:r w:rsidRPr="00B97A9B">
        <w:rPr>
          <w:rFonts w:cstheme="minorHAnsi"/>
        </w:rPr>
        <w:t>*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as we watch the growth of that nation we see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God's method for reaching other nations. Israel today is a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people scattered and peeled over the face of the whole earth,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because they forgot the meaning of their </w:t>
      </w:r>
    </w:p>
    <w:p w:rsidR="00264469" w:rsidRDefault="00264469" w:rsidP="00264469">
      <w:pPr>
        <w:pStyle w:val="Footer"/>
        <w:jc w:val="center"/>
      </w:pPr>
      <w:r>
        <w:t>* Written long before the free state of Israel was established in the 20</w:t>
      </w:r>
      <w:r w:rsidRPr="00A32DD1">
        <w:rPr>
          <w:vertAlign w:val="superscript"/>
        </w:rPr>
        <w:t>th</w:t>
      </w:r>
      <w:r>
        <w:t xml:space="preserve"> Century.</w:t>
      </w:r>
    </w:p>
    <w:p w:rsidR="00264469" w:rsidRDefault="00264469" w:rsidP="00B31D98">
      <w:pPr>
        <w:spacing w:line="240" w:lineRule="auto"/>
        <w:rPr>
          <w:rFonts w:cstheme="minorHAnsi"/>
        </w:rPr>
      </w:pPr>
    </w:p>
    <w:p w:rsidR="00A32DD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lastRenderedPageBreak/>
        <w:t>making, and failed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understand that they were created, not in order that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might have a people on whom He might lavish His love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forgetfulness of other peoples, but in order that they might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become the instrument through which He would reach other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peoples. An illustration of the principle outside that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covenant people is found in this prophecy of Isaiah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words of Jehovah concerning Cyrus, "I will gird thee, though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thou hast not known Me." Trace the history of all national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life through the ages and the same principle is discoverable.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makes a nation for a purpose. The moment that nation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becomes </w:t>
      </w:r>
      <w:r w:rsidR="00DA01F6" w:rsidRPr="00B97A9B">
        <w:rPr>
          <w:rFonts w:cstheme="minorHAnsi"/>
        </w:rPr>
        <w:t>self-centred</w:t>
      </w:r>
      <w:r w:rsidRPr="00B97A9B">
        <w:rPr>
          <w:rFonts w:cstheme="minorHAnsi"/>
        </w:rPr>
        <w:t>, there comes disaster; He destroys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nation He has made</w:t>
      </w:r>
      <w:r w:rsidR="00A32DD1">
        <w:rPr>
          <w:rFonts w:cstheme="minorHAnsi"/>
        </w:rPr>
        <w:t>.</w:t>
      </w:r>
      <w:r w:rsidRPr="00B97A9B">
        <w:rPr>
          <w:rFonts w:cstheme="minorHAnsi"/>
        </w:rPr>
        <w:t xml:space="preserve"> As the nation He makes realizes its responsibility for all the rest He maintains its strength.</w:t>
      </w:r>
      <w:r w:rsidR="003823D1">
        <w:rPr>
          <w:rFonts w:cstheme="minorHAnsi"/>
        </w:rPr>
        <w:t xml:space="preserve"> </w:t>
      </w:r>
    </w:p>
    <w:p w:rsidR="00A32DD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principle is most remarkably manifest in the life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Church of God. The Church is the depository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treasure of God for the race. The Church of God is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 institution which holds within itself treasures for its own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enrichment. Said the great apostle, whose peculiar phrase,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"my Gospel," referred to the Church, "I am debtor." I am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debt to men. In what did his debt consist? In that he had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received the great evangel, in that he had perfect understanding of the provision of the grace of God for men,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wrought out into his own experience. Not for his saving only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he saved, but in order that he might be the instrument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through which God might reach other men for their saving.</w:t>
      </w:r>
      <w:r w:rsidR="003823D1">
        <w:rPr>
          <w:rFonts w:cstheme="minorHAnsi"/>
        </w:rPr>
        <w:t xml:space="preserve"> </w:t>
      </w:r>
    </w:p>
    <w:p w:rsidR="00A32DD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To the Church is committed a threefold responsibility.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She stands for the manifestation of God to the world</w:t>
      </w:r>
      <w:r w:rsidR="00A32DD1">
        <w:rPr>
          <w:rFonts w:cstheme="minorHAnsi"/>
        </w:rPr>
        <w:t>.</w:t>
      </w:r>
      <w:r w:rsidRPr="00B97A9B">
        <w:rPr>
          <w:rFonts w:cstheme="minorHAnsi"/>
        </w:rPr>
        <w:t xml:space="preserve"> She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exists for the reconciliation of the world to God</w:t>
      </w:r>
      <w:r w:rsidR="00A32DD1">
        <w:rPr>
          <w:rFonts w:cstheme="minorHAnsi"/>
        </w:rPr>
        <w:t>.</w:t>
      </w:r>
      <w:r w:rsidRPr="00B97A9B">
        <w:rPr>
          <w:rFonts w:cstheme="minorHAnsi"/>
        </w:rPr>
        <w:t xml:space="preserve"> She has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within her fellowship the living means of grace. Some of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may say that is very high-church doctrine. It is the highest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high, because it is the New Testament doctrine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Church. She stands first for the manifestation of God. Hear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this great word of the New Testament, "Ye are an elect race,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royal priesthood, a holy nation, a people for God's own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possession, that ye may show forth the excellencies of Him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 called you." In other words, the Church exists to manifest God. Not through the Word alone will the world find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Father, but through the Word incarnate in the lives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people who have been obedient to it. Only through those who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share His nature can His name ever be known.</w:t>
      </w:r>
      <w:r w:rsidR="003823D1">
        <w:rPr>
          <w:rFonts w:cstheme="minorHAnsi"/>
        </w:rPr>
        <w:t xml:space="preserve"> </w:t>
      </w:r>
    </w:p>
    <w:p w:rsidR="00A32DD1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We bear the vessels of the Lord. The world can find its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way to the Saviour only through the Church. Do not misunderstand me, I mean through the Church's proclamation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this Evangel. If you take the widest outlook you see at once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I mean. He cannot reach the heathen people save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through the contact with them of His own people. I am neither attempting to discuss the economy of God or to account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it. I declare it as a fact revealed and demonstrated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experience. The world is not waiting for salvation because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is unready to save, but because the Church is not wholly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at His disposal to carry the message of salvation. Knowledge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 can come to men finally, fully, completely, only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through the Church. He has committed to us the responsibility of revelation. We bear the vessels of the Lord.</w:t>
      </w:r>
      <w:r w:rsidR="003823D1">
        <w:rPr>
          <w:rFonts w:cstheme="minorHAnsi"/>
        </w:rPr>
        <w:t xml:space="preserve"> </w:t>
      </w:r>
    </w:p>
    <w:p w:rsidR="00A023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ministry of reconciliation is ours. We fulfil it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revelation of His love, the revelation of the meaning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His atoning work, and the revelation of the power by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remakes humanity. All these things are committed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Church, and men can know them only through the Church.</w:t>
      </w:r>
      <w:r w:rsidR="003823D1">
        <w:rPr>
          <w:rFonts w:cstheme="minorHAnsi"/>
        </w:rPr>
        <w:t xml:space="preserve"> </w:t>
      </w:r>
    </w:p>
    <w:p w:rsidR="00A023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means of grace are committed to the Church,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inspired Word for its interpretation, the sacred activities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worship for explanation, and, infinitely more, and without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more these things are of no avail, that service of pity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power which brings life to the dead, love to those who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lonely, and light to such as sit in darkness. All the treasures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 are deposited with the Church. I do not mean any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organized ecclesiastical system, but the whole Catholic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Church, made up of men and women who share the life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 and walk in the light He brings</w:t>
      </w:r>
      <w:r w:rsidR="00A02320">
        <w:rPr>
          <w:rFonts w:cstheme="minorHAnsi"/>
        </w:rPr>
        <w:t>.</w:t>
      </w:r>
      <w:r w:rsidRPr="00B97A9B">
        <w:rPr>
          <w:rFonts w:cstheme="minorHAnsi"/>
        </w:rPr>
        <w:t xml:space="preserve"> We bear the vessels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Lord.</w:t>
      </w:r>
      <w:r w:rsidR="003823D1">
        <w:rPr>
          <w:rFonts w:cstheme="minorHAnsi"/>
        </w:rPr>
        <w:t xml:space="preserve"> </w:t>
      </w:r>
    </w:p>
    <w:p w:rsidR="00A023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one message of God is that of love</w:t>
      </w:r>
      <w:r w:rsidR="00A02320">
        <w:rPr>
          <w:rFonts w:cstheme="minorHAnsi"/>
        </w:rPr>
        <w:t>.</w:t>
      </w:r>
      <w:r w:rsidRPr="00B97A9B">
        <w:rPr>
          <w:rFonts w:cstheme="minorHAnsi"/>
        </w:rPr>
        <w:t xml:space="preserve"> God's love message is, that because He: seeks the highest good of man He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implacable foe of sin. All the vessels of the Lord under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old economy symbolized this truth, and called for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perfection of humanity</w:t>
      </w:r>
      <w:r w:rsidR="00A02320">
        <w:rPr>
          <w:rFonts w:cstheme="minorHAnsi"/>
        </w:rPr>
        <w:t>.</w:t>
      </w:r>
      <w:r w:rsidRPr="00B97A9B">
        <w:rPr>
          <w:rFonts w:cstheme="minorHAnsi"/>
        </w:rPr>
        <w:t xml:space="preserve"> The ministry of the Church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lastRenderedPageBreak/>
        <w:t>world is with this end in view, that the works of the devil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should be destroyed, and the ideals of God realized.</w:t>
      </w:r>
      <w:r w:rsidR="003823D1">
        <w:rPr>
          <w:rFonts w:cstheme="minorHAnsi"/>
        </w:rPr>
        <w:t xml:space="preserve"> </w:t>
      </w:r>
    </w:p>
    <w:p w:rsidR="00A023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 xml:space="preserve">To go back again to the </w:t>
      </w:r>
      <w:r w:rsidR="00A02320">
        <w:rPr>
          <w:rFonts w:cstheme="minorHAnsi"/>
        </w:rPr>
        <w:t>simplest statement of the truth.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world can find God only through His people. Or let 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make that statement in quite another form. The only use God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has for His people in this world is that the world may find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Him through them</w:t>
      </w:r>
      <w:r w:rsidR="00A02320">
        <w:rPr>
          <w:rFonts w:cstheme="minorHAnsi"/>
        </w:rPr>
        <w:t>.</w:t>
      </w:r>
      <w:r w:rsidRPr="00B97A9B">
        <w:rPr>
          <w:rFonts w:cstheme="minorHAnsi"/>
        </w:rPr>
        <w:t xml:space="preserve"> The Church of God exists today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bearing of the vessels of the Lord, for the revelation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truth concerning Him, the opening to men of doors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fellowship with Him</w:t>
      </w:r>
      <w:r w:rsidR="00A02320">
        <w:rPr>
          <w:rFonts w:cstheme="minorHAnsi"/>
        </w:rPr>
        <w:t>.</w:t>
      </w:r>
      <w:r w:rsidRPr="00B97A9B">
        <w:rPr>
          <w:rFonts w:cstheme="minorHAnsi"/>
        </w:rPr>
        <w:t xml:space="preserve"> The great deposit of the Church creates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great responsibility of the Church.</w:t>
      </w:r>
      <w:r w:rsidR="003823D1">
        <w:rPr>
          <w:rFonts w:cstheme="minorHAnsi"/>
        </w:rPr>
        <w:t xml:space="preserve"> </w:t>
      </w:r>
    </w:p>
    <w:p w:rsidR="00A023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Let us hear what this text suggests to us concerning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conditions on which the Church may fulfil her responsibility.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We need to hear them because a statement such as this must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bring to us consciousness of our own failure. You speak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 of the indifferent city. I tell you the reason for it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faulty Church in the indifferent city. We cannot realize 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responsibility without knowing our failure. With that thought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mind let us listen to what the prophet said concerning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conditions on which the responsibility may be fulfilled. "Be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 clean." It is a very, very simple word. It is a very searching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word. The word itself of which the prophet made use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suggestive. Its first intention is that of clarifying through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through. It is a word which suggests the idea, not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water, but of fire; not of something which deals with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external, but of something that searches through and through.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have been very interested in tracing through the whole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Old Testament the use of the word here translated clean.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result of that survey is this: I find that it is never used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merely ceremonial cleansing. There are other words used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sense, but this one never. It always has reference to moral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cleanness. When the psalmist says, "The Lord rewarded 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according to my righteousness; according to the cleanness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my hands hath He recompensed me"; "Therefore hath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Lord recompensed me according to my righteousness, according to the cleanness of my hands in His eyesight"; </w:t>
      </w:r>
      <w:r w:rsidR="00A02320">
        <w:rPr>
          <w:rFonts w:cstheme="minorHAnsi"/>
        </w:rPr>
        <w:t>"W</w:t>
      </w:r>
      <w:r w:rsidRPr="00B97A9B">
        <w:rPr>
          <w:rFonts w:cstheme="minorHAnsi"/>
        </w:rPr>
        <w:t>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pure Thou wilt show Thyself pure; and with the perverse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Thou wilt show Thyself </w:t>
      </w:r>
      <w:proofErr w:type="spellStart"/>
      <w:r w:rsidRPr="00B97A9B">
        <w:rPr>
          <w:rFonts w:cstheme="minorHAnsi"/>
        </w:rPr>
        <w:t>froward</w:t>
      </w:r>
      <w:proofErr w:type="spellEnd"/>
      <w:r w:rsidRPr="00B97A9B">
        <w:rPr>
          <w:rFonts w:cstheme="minorHAnsi"/>
        </w:rPr>
        <w:t>," he in each case uses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same word. Perhaps the verse that helps us most to see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force of this word is that mystical and symbolic word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Canticles,</w:t>
      </w:r>
      <w:r w:rsidR="003823D1">
        <w:rPr>
          <w:rFonts w:cstheme="minorHAnsi"/>
        </w:rPr>
        <w:t xml:space="preserve"> </w:t>
      </w:r>
    </w:p>
    <w:p w:rsidR="00A02320" w:rsidRDefault="00D27B40" w:rsidP="00A02320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 xml:space="preserve">Who is she that </w:t>
      </w:r>
      <w:proofErr w:type="spellStart"/>
      <w:r w:rsidRPr="00B97A9B">
        <w:rPr>
          <w:rFonts w:cstheme="minorHAnsi"/>
        </w:rPr>
        <w:t>looketh</w:t>
      </w:r>
      <w:proofErr w:type="spellEnd"/>
      <w:r w:rsidRPr="00B97A9B">
        <w:rPr>
          <w:rFonts w:cstheme="minorHAnsi"/>
        </w:rPr>
        <w:t xml:space="preserve"> forth as in the morning,</w:t>
      </w:r>
    </w:p>
    <w:p w:rsidR="00A02320" w:rsidRDefault="00D27B40" w:rsidP="00A02320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Fair as the moon,</w:t>
      </w:r>
    </w:p>
    <w:p w:rsidR="00A02320" w:rsidRDefault="00D27B40" w:rsidP="00A02320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Clear as the sun,</w:t>
      </w:r>
    </w:p>
    <w:p w:rsidR="00A02320" w:rsidRDefault="00D27B40" w:rsidP="00A02320">
      <w:pPr>
        <w:spacing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>Terrible as an army with banners?</w:t>
      </w:r>
    </w:p>
    <w:p w:rsidR="00A02320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Clear as the sun, that is pure as the sun, clean as the sun if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 will, and the figure of that verse explains the real thought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word "clean"; it means clarified as with burning heat.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"Be ye clean, ye that bear the vessels of the Lord." Be ye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fire nature in which no imperfect or impure thing can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live. Be ye of that nature which consumes the unworthy,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purifies that which is worthy. Be ye of the very nature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 Himself, of Whom it is written, "Our God is a consuming fire." The great picture of the testing of the Church's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work in the Corinthian letter comes to mind in this connection: He shall try our work as with fire</w:t>
      </w:r>
      <w:r w:rsidR="00A02320">
        <w:rPr>
          <w:rFonts w:cstheme="minorHAnsi"/>
        </w:rPr>
        <w:t>.</w:t>
      </w:r>
      <w:r w:rsidRPr="00B97A9B">
        <w:rPr>
          <w:rFonts w:cstheme="minorHAnsi"/>
        </w:rPr>
        <w:t xml:space="preserve"> If you will allow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your imagination to help you, look at the great picture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Christ which is given in the Apocalypse by the seer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Patmos, "His eyes are a flame of fire." With eyes of flame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glances over the work of the Church. With what result?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Watch the work. Some of it is burnt, destroyed; it shrivels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becomes dust, and is gone; all that is hay, wood, stubble.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Some of it loses only its dross and flashes in beauty as the fire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His glance rests on it; all that is gold, silver and precious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stones. These are the things that live in fire. These are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of the fire nature, even though when you touch them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they seem to be cold</w:t>
      </w:r>
      <w:r w:rsidR="00A02320">
        <w:rPr>
          <w:rFonts w:cstheme="minorHAnsi"/>
        </w:rPr>
        <w:t>.</w:t>
      </w:r>
      <w:r w:rsidRPr="00B97A9B">
        <w:rPr>
          <w:rFonts w:cstheme="minorHAnsi"/>
        </w:rPr>
        <w:t xml:space="preserve"> They are fire nature, for fire cannot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destroy them. In the ancient prophecy is this remarkable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word, spoken to the king of Tyre, "Thou hast walked up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down in the midst of the stones of fire," stones that live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midst of fire.</w:t>
      </w:r>
      <w:r w:rsidR="003823D1">
        <w:rPr>
          <w:rFonts w:cstheme="minorHAnsi"/>
        </w:rPr>
        <w:t xml:space="preserve"> </w:t>
      </w:r>
    </w:p>
    <w:p w:rsidR="00B31D98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If we read the word, "Be ye clean," as though it referred only to some ceremonial cleansing, and inculcated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certain ceremonial ablutions, we have not caught the force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the prophet's meaning. You </w:t>
      </w:r>
      <w:r w:rsidRPr="00B97A9B">
        <w:rPr>
          <w:rFonts w:cstheme="minorHAnsi"/>
        </w:rPr>
        <w:lastRenderedPageBreak/>
        <w:t>bear the vessels of the Lord.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are to be responsible for His revelation to men. You are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people among whom He has deposited the truth for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world is waiting. "Be clean," be clarified as by fire,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such men and women as that there is nothing in you that fire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can destroy. Be such men and women that all the things fire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can destroy are destroyed in your own life. "Be ye clean."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Our word "clean" may mean so little when it ought to mean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 much. That great Hebrew word of which the prophet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made use, which is used with such marked carefulness in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language of the seers and psalmists of long ago, is a word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suggests cleansing in its profoundest sense: cleanness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from complicity with Babylon. You have been in captivity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Babylon. You are sighing after the higher and nobler. "Thy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God </w:t>
      </w:r>
      <w:proofErr w:type="spellStart"/>
      <w:r w:rsidRPr="00B97A9B">
        <w:rPr>
          <w:rFonts w:cstheme="minorHAnsi"/>
        </w:rPr>
        <w:t>reigneth</w:t>
      </w:r>
      <w:proofErr w:type="spellEnd"/>
      <w:r w:rsidRPr="00B97A9B">
        <w:rPr>
          <w:rFonts w:cstheme="minorHAnsi"/>
        </w:rPr>
        <w:t>." God is calling you back to the place and position of power. Leave Babylon behind you when you turn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your back on Babylon. Do not carry with you as you come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again to the place you h</w:t>
      </w:r>
      <w:r w:rsidR="00A02320">
        <w:rPr>
          <w:rFonts w:cstheme="minorHAnsi"/>
        </w:rPr>
        <w:t>a</w:t>
      </w:r>
      <w:r w:rsidRPr="00B97A9B">
        <w:rPr>
          <w:rFonts w:cstheme="minorHAnsi"/>
        </w:rPr>
        <w:t>ve lost any of the spirit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destroyed you before</w:t>
      </w:r>
      <w:r w:rsidR="00A02320">
        <w:rPr>
          <w:rFonts w:cstheme="minorHAnsi"/>
        </w:rPr>
        <w:t>.</w:t>
      </w:r>
      <w:r w:rsidRPr="00B97A9B">
        <w:rPr>
          <w:rFonts w:cstheme="minorHAnsi"/>
        </w:rPr>
        <w:t xml:space="preserve"> The emblems of the holiness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Divine government must be borne by holy men. "Be ye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clean."</w:t>
      </w:r>
    </w:p>
    <w:p w:rsidR="00A02320" w:rsidRDefault="00A02320" w:rsidP="00B31D98">
      <w:pPr>
        <w:spacing w:line="240" w:lineRule="auto"/>
        <w:rPr>
          <w:rFonts w:cstheme="minorHAnsi"/>
        </w:rPr>
      </w:pPr>
    </w:p>
    <w:p w:rsidR="00A02320" w:rsidRPr="002E0A8E" w:rsidRDefault="00A02320" w:rsidP="00B31D98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A02320" w:rsidRPr="002E0A8E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5F" w:rsidRDefault="00805D5F" w:rsidP="00B2336A">
      <w:pPr>
        <w:spacing w:after="0" w:line="240" w:lineRule="auto"/>
      </w:pPr>
      <w:r>
        <w:separator/>
      </w:r>
    </w:p>
  </w:endnote>
  <w:endnote w:type="continuationSeparator" w:id="0">
    <w:p w:rsidR="00805D5F" w:rsidRDefault="00805D5F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C07AB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3C07AB">
            <w:rPr>
              <w:rFonts w:asciiTheme="majorHAnsi" w:hAnsiTheme="majorHAnsi"/>
              <w:b/>
              <w:noProof/>
            </w:rPr>
            <w:fldChar w:fldCharType="separate"/>
          </w:r>
          <w:r w:rsidR="00DA01F6">
            <w:rPr>
              <w:rFonts w:asciiTheme="majorHAnsi" w:hAnsiTheme="majorHAnsi"/>
              <w:b/>
              <w:noProof/>
            </w:rPr>
            <w:t>5</w:t>
          </w:r>
          <w:r w:rsidR="003C07A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 w:rsidP="002644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5F" w:rsidRDefault="00805D5F" w:rsidP="00B2336A">
      <w:pPr>
        <w:spacing w:after="0" w:line="240" w:lineRule="auto"/>
      </w:pPr>
      <w:r>
        <w:separator/>
      </w:r>
    </w:p>
  </w:footnote>
  <w:footnote w:type="continuationSeparator" w:id="0">
    <w:p w:rsidR="00805D5F" w:rsidRDefault="00805D5F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5759"/>
    <w:rsid w:val="00022719"/>
    <w:rsid w:val="0002470E"/>
    <w:rsid w:val="000321D6"/>
    <w:rsid w:val="00032DF3"/>
    <w:rsid w:val="000357E4"/>
    <w:rsid w:val="00037F17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5301"/>
    <w:rsid w:val="00063BE5"/>
    <w:rsid w:val="000673E5"/>
    <w:rsid w:val="00073496"/>
    <w:rsid w:val="000734C0"/>
    <w:rsid w:val="00074709"/>
    <w:rsid w:val="000772CA"/>
    <w:rsid w:val="00080BBE"/>
    <w:rsid w:val="00086460"/>
    <w:rsid w:val="00091079"/>
    <w:rsid w:val="000915F4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C083E"/>
    <w:rsid w:val="000C3C01"/>
    <w:rsid w:val="000C3EB6"/>
    <w:rsid w:val="000D0ADA"/>
    <w:rsid w:val="000D5781"/>
    <w:rsid w:val="000E0C5E"/>
    <w:rsid w:val="000E76E0"/>
    <w:rsid w:val="000E7D0C"/>
    <w:rsid w:val="000F71F7"/>
    <w:rsid w:val="0010315A"/>
    <w:rsid w:val="00103FD3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270C"/>
    <w:rsid w:val="001C4CF5"/>
    <w:rsid w:val="001D1A51"/>
    <w:rsid w:val="001D2214"/>
    <w:rsid w:val="001E0064"/>
    <w:rsid w:val="001E1366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20B3"/>
    <w:rsid w:val="002C27C4"/>
    <w:rsid w:val="002C5596"/>
    <w:rsid w:val="002D4CB4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26AA"/>
    <w:rsid w:val="00372D4F"/>
    <w:rsid w:val="003810C9"/>
    <w:rsid w:val="003823D1"/>
    <w:rsid w:val="003A5B30"/>
    <w:rsid w:val="003A7B29"/>
    <w:rsid w:val="003B2D23"/>
    <w:rsid w:val="003B56B9"/>
    <w:rsid w:val="003B6D0A"/>
    <w:rsid w:val="003C07AB"/>
    <w:rsid w:val="003C1C1D"/>
    <w:rsid w:val="003C2EA2"/>
    <w:rsid w:val="003D6290"/>
    <w:rsid w:val="003D6C99"/>
    <w:rsid w:val="003E3774"/>
    <w:rsid w:val="003F0642"/>
    <w:rsid w:val="003F0C49"/>
    <w:rsid w:val="003F1789"/>
    <w:rsid w:val="00405F74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233B"/>
    <w:rsid w:val="004455E0"/>
    <w:rsid w:val="00446D76"/>
    <w:rsid w:val="00450FD4"/>
    <w:rsid w:val="004552F1"/>
    <w:rsid w:val="00461C26"/>
    <w:rsid w:val="0046319E"/>
    <w:rsid w:val="00463293"/>
    <w:rsid w:val="0046663E"/>
    <w:rsid w:val="004716A5"/>
    <w:rsid w:val="004735B9"/>
    <w:rsid w:val="00474243"/>
    <w:rsid w:val="0049349B"/>
    <w:rsid w:val="004A4575"/>
    <w:rsid w:val="004A4DA4"/>
    <w:rsid w:val="004A551D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493F"/>
    <w:rsid w:val="00585FFA"/>
    <w:rsid w:val="00593B18"/>
    <w:rsid w:val="00593CB9"/>
    <w:rsid w:val="005A5CD8"/>
    <w:rsid w:val="005B24A1"/>
    <w:rsid w:val="005B4677"/>
    <w:rsid w:val="005C5567"/>
    <w:rsid w:val="005C6D89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701A9B"/>
    <w:rsid w:val="0070595C"/>
    <w:rsid w:val="0071183B"/>
    <w:rsid w:val="007155FA"/>
    <w:rsid w:val="007175B1"/>
    <w:rsid w:val="00721C83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7139C"/>
    <w:rsid w:val="0077569A"/>
    <w:rsid w:val="0077670F"/>
    <w:rsid w:val="00776E94"/>
    <w:rsid w:val="0079225B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68BA"/>
    <w:rsid w:val="007F28B5"/>
    <w:rsid w:val="007F41E1"/>
    <w:rsid w:val="00805058"/>
    <w:rsid w:val="0080545E"/>
    <w:rsid w:val="0080599E"/>
    <w:rsid w:val="00805B2F"/>
    <w:rsid w:val="00805D5F"/>
    <w:rsid w:val="00811674"/>
    <w:rsid w:val="0081419E"/>
    <w:rsid w:val="00816347"/>
    <w:rsid w:val="00827814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64645"/>
    <w:rsid w:val="00873236"/>
    <w:rsid w:val="00876581"/>
    <w:rsid w:val="00876AB4"/>
    <w:rsid w:val="008840A1"/>
    <w:rsid w:val="00891040"/>
    <w:rsid w:val="008928B9"/>
    <w:rsid w:val="00892928"/>
    <w:rsid w:val="008929B1"/>
    <w:rsid w:val="008930BE"/>
    <w:rsid w:val="00894A10"/>
    <w:rsid w:val="008A45F2"/>
    <w:rsid w:val="008A4D95"/>
    <w:rsid w:val="008A5FFF"/>
    <w:rsid w:val="008A6114"/>
    <w:rsid w:val="008A78CF"/>
    <w:rsid w:val="008B212E"/>
    <w:rsid w:val="008B5463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F42"/>
    <w:rsid w:val="0090728F"/>
    <w:rsid w:val="0091443F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63C3"/>
    <w:rsid w:val="0098075A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65FF"/>
    <w:rsid w:val="009D00D4"/>
    <w:rsid w:val="009D6357"/>
    <w:rsid w:val="009E1D83"/>
    <w:rsid w:val="009F076B"/>
    <w:rsid w:val="009F6F5E"/>
    <w:rsid w:val="00A009B5"/>
    <w:rsid w:val="00A009F3"/>
    <w:rsid w:val="00A01F41"/>
    <w:rsid w:val="00A02320"/>
    <w:rsid w:val="00A0632A"/>
    <w:rsid w:val="00A10824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B02E2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1D98"/>
    <w:rsid w:val="00B34E01"/>
    <w:rsid w:val="00B42979"/>
    <w:rsid w:val="00B42EFF"/>
    <w:rsid w:val="00B46ADB"/>
    <w:rsid w:val="00B52009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29DD"/>
    <w:rsid w:val="00BB2E20"/>
    <w:rsid w:val="00BB4167"/>
    <w:rsid w:val="00BC5EC3"/>
    <w:rsid w:val="00BC6E2B"/>
    <w:rsid w:val="00BC72B5"/>
    <w:rsid w:val="00BD272C"/>
    <w:rsid w:val="00BE03C3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01F6"/>
    <w:rsid w:val="00DA371B"/>
    <w:rsid w:val="00DA4839"/>
    <w:rsid w:val="00DA7E09"/>
    <w:rsid w:val="00DB040E"/>
    <w:rsid w:val="00DB2B8B"/>
    <w:rsid w:val="00DB4690"/>
    <w:rsid w:val="00DB60E4"/>
    <w:rsid w:val="00DC57EF"/>
    <w:rsid w:val="00DC7D61"/>
    <w:rsid w:val="00DD03DC"/>
    <w:rsid w:val="00DD3AA3"/>
    <w:rsid w:val="00DD3BD1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785C"/>
    <w:rsid w:val="00E84450"/>
    <w:rsid w:val="00E8490E"/>
    <w:rsid w:val="00E8587A"/>
    <w:rsid w:val="00E85C7D"/>
    <w:rsid w:val="00E866D7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6ABB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946F3"/>
    <w:rsid w:val="00F97F0C"/>
    <w:rsid w:val="00F97F70"/>
    <w:rsid w:val="00FA10E5"/>
    <w:rsid w:val="00FA1E0E"/>
    <w:rsid w:val="00FA38DD"/>
    <w:rsid w:val="00FB4BF5"/>
    <w:rsid w:val="00FB71E2"/>
    <w:rsid w:val="00FC0613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AA876-C647-4E98-85B8-352AC53F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A00A-3C8A-4461-A38C-EC36E6FB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03/26 Clean, for Service: Isaiah 52:11</dc:subject>
  <dc:creator>Jonathan Verdon-Smith</dc:creator>
  <cp:keywords>WESTMINSTER PULPIT; CAMPBELL MORGAN; SERMONS</cp:keywords>
  <cp:lastModifiedBy>Jonathan Verdon-Smith</cp:lastModifiedBy>
  <cp:revision>9</cp:revision>
  <dcterms:created xsi:type="dcterms:W3CDTF">2019-06-08T19:51:00Z</dcterms:created>
  <dcterms:modified xsi:type="dcterms:W3CDTF">2021-02-24T11:52:00Z</dcterms:modified>
</cp:coreProperties>
</file>