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5A12" w14:textId="77777777" w:rsidR="00A6405F" w:rsidRPr="009C4472" w:rsidRDefault="00A6405F" w:rsidP="00A6405F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14603F48" w14:textId="5E602839" w:rsidR="00A6405F" w:rsidRPr="009C4472" w:rsidRDefault="00A6405F" w:rsidP="00A6405F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02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. </w:t>
      </w:r>
      <w:r w:rsidRPr="00A6405F">
        <w:rPr>
          <w:rFonts w:ascii="Calibri" w:eastAsia="Calibri" w:hAnsi="Calibri" w:cs="Times New Roman"/>
          <w:b/>
          <w:sz w:val="32"/>
          <w:u w:val="single"/>
        </w:rPr>
        <w:t xml:space="preserve">MAN'S CLAIMS IN RELIGION, AND GOD'S RESPONSE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4B685F5C" w14:textId="0696CA65" w:rsidR="00A6405F" w:rsidRPr="009C4472" w:rsidRDefault="00A6405F" w:rsidP="00A6405F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A6405F">
        <w:rPr>
          <w:rFonts w:ascii="Calibri" w:eastAsia="Calibri" w:hAnsi="Calibri" w:cs="Calibri"/>
          <w:i/>
          <w:sz w:val="24"/>
          <w:szCs w:val="24"/>
        </w:rPr>
        <w:t>Jews ask for signs, and Greeks seek after wisdom: but we preach Christ crucified ... Christ the power 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 w:rsidRPr="00A6405F">
        <w:rPr>
          <w:rFonts w:ascii="Calibri" w:eastAsia="Calibri" w:hAnsi="Calibri" w:cs="Calibri"/>
          <w:i/>
          <w:sz w:val="24"/>
          <w:szCs w:val="24"/>
        </w:rPr>
        <w:t xml:space="preserve"> God and the wisdom of God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."</w:t>
      </w:r>
    </w:p>
    <w:p w14:paraId="7E1F1AB8" w14:textId="52A552F8" w:rsidR="00A6405F" w:rsidRPr="009C4472" w:rsidRDefault="00A6405F" w:rsidP="00A6405F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1 Corinthians 22:24</w:t>
      </w:r>
    </w:p>
    <w:p w14:paraId="4F4BCA9A" w14:textId="77777777" w:rsidR="00A6405F" w:rsidRDefault="00A6405F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97FF49" w14:textId="4767CB1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proverb,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department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affairs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more true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sceptically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constructs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A6405F">
        <w:rPr>
          <w:rFonts w:asciiTheme="minorHAnsi" w:hAnsiTheme="minorHAnsi" w:cs="Courier New"/>
          <w:i/>
          <w:iCs/>
          <w:sz w:val="22"/>
          <w:szCs w:val="22"/>
        </w:rPr>
        <w:t>roman</w:t>
      </w:r>
      <w:r w:rsidR="00412766" w:rsidRPr="00A6405F">
        <w:rPr>
          <w:rFonts w:asciiTheme="minorHAnsi" w:hAnsiTheme="minorHAnsi" w:cs="Courier New"/>
          <w:i/>
          <w:iCs/>
          <w:sz w:val="22"/>
          <w:szCs w:val="22"/>
        </w:rPr>
        <w:t xml:space="preserve"> </w:t>
      </w:r>
      <w:r w:rsidRPr="00A6405F">
        <w:rPr>
          <w:rFonts w:asciiTheme="minorHAnsi" w:hAnsiTheme="minorHAnsi" w:cs="Courier New"/>
          <w:i/>
          <w:iCs/>
          <w:sz w:val="22"/>
          <w:szCs w:val="22"/>
        </w:rPr>
        <w:t xml:space="preserve">de </w:t>
      </w:r>
      <w:proofErr w:type="spellStart"/>
      <w:r w:rsidR="00A6405F" w:rsidRPr="00A6405F">
        <w:rPr>
          <w:rFonts w:asciiTheme="minorHAnsi" w:hAnsiTheme="minorHAnsi" w:cs="Courier New"/>
          <w:i/>
          <w:iCs/>
          <w:sz w:val="22"/>
          <w:szCs w:val="22"/>
        </w:rPr>
        <w:t>l’</w:t>
      </w:r>
      <w:r w:rsidRPr="00A6405F">
        <w:rPr>
          <w:rFonts w:asciiTheme="minorHAnsi" w:hAnsiTheme="minorHAnsi" w:cs="Courier New"/>
          <w:i/>
          <w:iCs/>
          <w:sz w:val="22"/>
          <w:szCs w:val="22"/>
        </w:rPr>
        <w:t>infini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taste,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 serious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evidence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supported.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meet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prescribe,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arrogance,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needs,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supported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indispensable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evidence,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thus,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prescribing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amounts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attested,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required.</w:t>
      </w:r>
    </w:p>
    <w:p w14:paraId="01C2BBE3" w14:textId="77C8883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2951F0" w14:textId="78EDE3A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encountered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mind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describes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chief.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"Jews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Greeks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sentence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taken,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survive 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profitable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words. </w:t>
      </w:r>
    </w:p>
    <w:p w14:paraId="0684E9EB" w14:textId="5AF4F77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25942F" w14:textId="28ECAB51" w:rsidR="00412766" w:rsidRDefault="002E048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E0486"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78419E" w:rsidRPr="002E0486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Jews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signs.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evidence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 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 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appealed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 senses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extraordinary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something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meanwhile.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how constantly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demand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Lord.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temptation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beginning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ministry.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down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pinnacle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8419E" w:rsidRPr="00E91412">
        <w:rPr>
          <w:rFonts w:asciiTheme="minorHAnsi" w:hAnsiTheme="minorHAnsi" w:cs="Courier New"/>
          <w:sz w:val="22"/>
          <w:szCs w:val="22"/>
        </w:rPr>
        <w:t>temple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provided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evidence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people required.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Heaven,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again.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agony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taunted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inability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produce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entitled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claim.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"If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Israel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cross,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modern equivalent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commoner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people think.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Carlyle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whom 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believe,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nothing,"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precisely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temper.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temper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difficulty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 constitution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laws,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baffling,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mysterious,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unjust.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signalize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signs."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 break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oppressor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pieces,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terrible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diseases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humiliation,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interpose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visibly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decisively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wrong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satisfy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 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legitimate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demand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exhibition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 power,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8419E" w:rsidRPr="00E91412">
        <w:rPr>
          <w:rFonts w:asciiTheme="minorHAnsi" w:hAnsiTheme="minorHAnsi" w:cs="Courier New"/>
          <w:sz w:val="22"/>
          <w:szCs w:val="22"/>
        </w:rPr>
        <w:t>apparently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such signal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demonstrations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concerned,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since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beginning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creation.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faith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describe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objection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 religion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accept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dictation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known. </w:t>
      </w:r>
    </w:p>
    <w:p w14:paraId="7E25577A" w14:textId="31F2E44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DABDB3" w14:textId="002E642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A6B32">
        <w:rPr>
          <w:rFonts w:asciiTheme="minorHAnsi" w:hAnsiTheme="minorHAnsi" w:cs="Courier New"/>
          <w:b/>
          <w:bCs/>
          <w:sz w:val="22"/>
          <w:szCs w:val="22"/>
        </w:rPr>
        <w:lastRenderedPageBreak/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wisdom.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demonstration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Greeks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 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believed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legitimate demands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satisfaction.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excellency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speech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required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 grasp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intelligible interpretation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problems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vexed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conscience, reconciling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environment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adequately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unintelligible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alleviate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dissipate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mystery.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yield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 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estrangement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Agnosticism.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Agnostic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baffled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 quest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sphere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insoluble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problems.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disappointment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paralyzed.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abandoned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adventures;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realizes,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resignation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command,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furnished.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meet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prescribes.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mysteries,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with. </w:t>
      </w:r>
    </w:p>
    <w:p w14:paraId="6AEA6C29" w14:textId="61AAA70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FD049A" w14:textId="4F7FA21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apparently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misled many.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wisdom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miracles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philosophy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mistake,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middle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sentence.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looking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presumptuous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legitimate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demands,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startling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sight 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incredible,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...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God"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Greeks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 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demonstration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accomplishes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perplexities,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 splendour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gloomiest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oppressive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heart-breaking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hopeless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vanishes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demonstration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repelled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satisfied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cross. </w:t>
      </w:r>
    </w:p>
    <w:p w14:paraId="65A4D6CA" w14:textId="324B125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F67755" w14:textId="223747D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 distinctly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envisage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horrors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public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execution,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shameful 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lowest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criminals.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contempt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hanged".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repulsiveness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ignore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forefront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need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 person,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shameful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recorded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served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to-day,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check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tendencies.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sight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material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speak,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inconsistent, apparently,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Quakers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disregard 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embarrassed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brings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 crucified.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cup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withdrawn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prepossessions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 conceptions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shows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display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however startling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omnipotence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life. </w:t>
      </w:r>
    </w:p>
    <w:p w14:paraId="519E2403" w14:textId="49B1E95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641A4" w14:textId="4E7BA46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uniformly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 first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wisdom. 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almighty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 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exerting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omnipotent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power, 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baffles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naturally 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ships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earthquake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levels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engulfs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lightning flash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shatters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 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fiercest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swept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silent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irresistible swell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tide.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earthquakes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Lisbon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Messina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insignificant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pull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planets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orbits.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thunderbolt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potency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compare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sunshine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summer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morning.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earthquake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gravitation,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sunshine.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 good.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alienated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 weakening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vindicating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claims,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prevail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confidence.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penitence,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reconcile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inconceivable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that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exerted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wrath.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gladness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it;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pestilence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crucified. There,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wields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dreamed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supernatural 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transcending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displayed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claimed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unmistakable,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immeasurable,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guarantee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0C9205F4" w14:textId="3A3EB3D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5DBD67" w14:textId="4966911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preacher,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magnified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calling. 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ashamed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 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efficacy,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Corinthians,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ministry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twenty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entered 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twentieth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century,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stretch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time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beginning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reconciling,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regenerating,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healing influences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seat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 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bad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angry,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indolent,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indulgent,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ungodly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 crucified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determined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up,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horizon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opportunity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expose 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issues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victory.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to-day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gather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 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dominion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thoroughly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penitence,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whole-hearted,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obedi</w:t>
      </w:r>
      <w:r w:rsidR="00B15DC2">
        <w:rPr>
          <w:rFonts w:asciiTheme="minorHAnsi" w:hAnsiTheme="minorHAnsi" w:cs="Courier New"/>
          <w:sz w:val="22"/>
          <w:szCs w:val="22"/>
        </w:rPr>
        <w:t>e</w:t>
      </w:r>
      <w:r w:rsidRPr="00E91412">
        <w:rPr>
          <w:rFonts w:asciiTheme="minorHAnsi" w:hAnsiTheme="minorHAnsi" w:cs="Courier New"/>
          <w:sz w:val="22"/>
          <w:szCs w:val="22"/>
        </w:rPr>
        <w:t>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 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miracles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us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found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Supper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dominant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establishing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ascendency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exercise,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operating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reigns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tree.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paradoxical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sufficient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transcend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miracles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lies. </w:t>
      </w:r>
    </w:p>
    <w:p w14:paraId="64E2F612" w14:textId="3E0BD55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A7C8DC" w14:textId="5CCB9192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...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word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precisely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generally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enables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recognize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dark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strivings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way. </w:t>
      </w:r>
    </w:p>
    <w:p w14:paraId="31957BA6" w14:textId="128D2AB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D18572" w14:textId="1C4E0F9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speculation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opaque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impenetrable.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faintest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gleam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 negation,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unreality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imperfection,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outgrown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soul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alike,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listens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ingenuities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frivolity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irrelevance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actually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grips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rationalize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created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sustained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remains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enigma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falls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afar off,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enables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overcome.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intelligible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imaginably 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reach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redemption.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thought,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combination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efforts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 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 </w:t>
      </w:r>
    </w:p>
    <w:p w14:paraId="0F97A513" w14:textId="79B96C52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baffled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stupefied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redemption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splendour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conceived. </w:t>
      </w:r>
    </w:p>
    <w:p w14:paraId="31CFD6D8" w14:textId="2FACF5A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A493C8" w14:textId="68FEC09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Difficult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 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issues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fragmentary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aimless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dominant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shreds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patches,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dissipated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hundred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inconsistent directions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end, method,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 nay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enables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 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consummated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comprehensive enough,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 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sweep,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consistency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worth.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subdues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when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delivered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inconsistency,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futility,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3DE23AA5" w14:textId="04DC4B8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C231E" w14:textId="4665683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lastRenderedPageBreak/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guidance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Apostle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blackness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perplexed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explained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antecedent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endless. 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overwhelmed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its vastness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boundless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spaces,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immeasurable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inexhaustible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pervades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boldness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capable,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affirmative,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 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is.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Redeemer's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wisdom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created,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together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spaces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heritance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Christ. </w:t>
      </w:r>
    </w:p>
    <w:p w14:paraId="1569D7E4" w14:textId="23A5E9D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568FB" w14:textId="1C1640A2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Psalmist's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easy.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destiny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 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 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 world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regenerate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confronts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worthier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inspire, 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expecting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saved,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none else." </w:t>
      </w:r>
    </w:p>
    <w:p w14:paraId="1CBA4DA9" w14:textId="77777777" w:rsidR="00B15DC2" w:rsidRDefault="00B15DC2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0ED0F0" w14:textId="453840B8" w:rsidR="00B15DC2" w:rsidRDefault="00B15DC2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15DC2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80C9F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2024-04-09T08:25:00Z</dcterms:modified>
</cp:coreProperties>
</file>