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D52F63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 w:rsidRPr="005B787C">
        <w:rPr>
          <w:rFonts w:asciiTheme="minorHAnsi" w:hAnsiTheme="minorHAnsi" w:cstheme="minorHAnsi"/>
          <w:b/>
          <w:sz w:val="32"/>
          <w:u w:val="single"/>
        </w:rPr>
        <w:t>0</w:t>
      </w:r>
      <w:r w:rsidR="00055C3D">
        <w:rPr>
          <w:rFonts w:asciiTheme="minorHAnsi" w:hAnsiTheme="minorHAnsi" w:cstheme="minorHAnsi"/>
          <w:b/>
          <w:sz w:val="32"/>
          <w:u w:val="single"/>
        </w:rPr>
        <w:t>6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055C3D">
        <w:rPr>
          <w:rFonts w:asciiTheme="minorHAnsi" w:hAnsiTheme="minorHAnsi" w:cstheme="minorHAnsi"/>
          <w:b/>
          <w:sz w:val="32"/>
          <w:u w:val="single"/>
        </w:rPr>
        <w:t>MY NEED OF CHRIST, CHRIST'S NEED OF ME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 xml:space="preserve"> by JOHN H. JOWETT</w:t>
      </w:r>
    </w:p>
    <w:p w:rsidR="00EF22F2" w:rsidRPr="001C1EB9" w:rsidRDefault="00055C3D" w:rsidP="00EF22F2">
      <w:pPr>
        <w:spacing w:line="240" w:lineRule="auto"/>
        <w:ind w:left="720"/>
        <w:rPr>
          <w:i/>
        </w:rPr>
      </w:pPr>
      <w:r w:rsidRPr="00055C3D">
        <w:rPr>
          <w:rFonts w:cstheme="minorHAnsi"/>
          <w:i/>
          <w:sz w:val="24"/>
          <w:szCs w:val="24"/>
        </w:rPr>
        <w:t>"I am the vine; ye are the branches."</w:t>
      </w:r>
    </w:p>
    <w:p w:rsidR="00EF22F2" w:rsidRDefault="00055C3D" w:rsidP="00EF22F2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John 15:5</w:t>
      </w:r>
    </w:p>
    <w:bookmarkEnd w:id="0"/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Bible appears to exhaust all available figures in describing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intimate relationship which exists between the Lord and His own. All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the most subtle and vital associations are laid hold of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shadow forth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wonderful fellowship which unites God and the children of God.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exquisite fitness of the one to the other is suggested by such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relationships as hunger and bread, thirst and water, and the intimacy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their united lives is unveiled in the figures of the vine and its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branches, the head and its members, the bridegroom and the bride. It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around the first of these symbols that we will concentrate the thought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this meditation.</w:t>
      </w:r>
    </w:p>
    <w:p w:rsidR="0004094D" w:rsidRPr="00055C3D" w:rsidRDefault="006F6730" w:rsidP="00055C3D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5C3D">
        <w:rPr>
          <w:rFonts w:asciiTheme="minorHAnsi" w:hAnsiTheme="minorHAnsi" w:cstheme="minorHAnsi"/>
          <w:b/>
          <w:sz w:val="22"/>
          <w:szCs w:val="22"/>
        </w:rPr>
        <w:t>I. "I am the Vine Ye are the Branches."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Then man can only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himself in union with the Christ.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The branch cannot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itself apart from the Vine. Its powers remain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latent and unexpressed. Its capabilities remain undeveloped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unconceived. If the branch is to burst into bud and leaf and flower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fruit, its resources must be drawn from the Vine. It has no sap of its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own creation. Its quickening and sustaining power can be obtained only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by association.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ideal is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realised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by an alliance which engages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tissues of its most inward parts.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Man can only come to himself by an intimate alliance with Christ. Apart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from Christ man is never consummated. The force is wanting which would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bring his powers to fruition. If his capabilities are to become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abilities, if his possibilities are to ripen into actualities, if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human branch is to break into bud, and flower, and fruit, and life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receive its appropriate crown, man must enter into profound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hearty fellowship with Christ. Every part of man's varied and composite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personality will receive enrichment when the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energising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sap of the Lord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flows in the deep and hidden parts of his life.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55C3D">
        <w:rPr>
          <w:rFonts w:asciiTheme="minorHAnsi" w:hAnsiTheme="minorHAnsi" w:cstheme="minorHAnsi"/>
          <w:b/>
          <w:sz w:val="22"/>
          <w:szCs w:val="22"/>
        </w:rPr>
        <w:t>(1)</w:t>
      </w:r>
      <w:r w:rsidRPr="006F6730">
        <w:rPr>
          <w:rFonts w:asciiTheme="minorHAnsi" w:hAnsiTheme="minorHAnsi" w:cstheme="minorHAnsi"/>
          <w:sz w:val="22"/>
          <w:szCs w:val="22"/>
        </w:rPr>
        <w:t xml:space="preserve"> May we assume a physical quickening? Why should we shrink from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assertion that if the branch comes into union with the Vine, even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physical powers will be purified and strengthened? Surely it is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illegitimate reasoning to assume that virtue is a finer health-minister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than vice. We do not make nearly sufficient allowance for the influence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 spirit upon the body. The hopeful temperament is very frequently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more potent element than the doctor's medicine in ridding the body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sickness and disease. Get a clean, sanctified spirit into the body,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influences, even upon the flesh, must be very different from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influences which proceed from an unclean spirit of rebellion and night.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"He shall quicken your mortal bodies by His spirit that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dwelleth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you." I am not prepared to relegate the fulfilment of this promise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 altogether remote futurity. It may be consummated only upon the day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 great unveiling, but I cannot think that its operations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still and inoperative even to-day. "Everything shall live whither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river cometh"; and in that "everything" I am inclined to include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quickening even of the physical capacities of the life.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55C3D">
        <w:rPr>
          <w:rFonts w:asciiTheme="minorHAnsi" w:hAnsiTheme="minorHAnsi" w:cstheme="minorHAnsi"/>
          <w:b/>
          <w:sz w:val="22"/>
          <w:szCs w:val="22"/>
        </w:rPr>
        <w:t>(2)</w:t>
      </w:r>
      <w:r w:rsidRPr="006F6730">
        <w:rPr>
          <w:rFonts w:asciiTheme="minorHAnsi" w:hAnsiTheme="minorHAnsi" w:cstheme="minorHAnsi"/>
          <w:sz w:val="22"/>
          <w:szCs w:val="22"/>
        </w:rPr>
        <w:t xml:space="preserve"> May we assume a mental quickening? If the energy of the Vine flows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into the branch, will man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himself more perfectly in the realm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 mind? That is the promise of the book. The Word of God has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great deal to say about "discernment." Again and again it is implied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the mental powers are sharpened, that the judgment is quickened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when life is pervaded by the fine presence of the Spirit of God.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damp atmosphere will blunt the edge of the finest razor, and an unclean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spirit can impair the acuteness of the rarest mental power.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wholeness of the mental capacity is affected by the general atmosphere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 life. In a remarkable article written by the late Mr. Hutton, 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time of Sir Isaac Holden's death, the great essayist declared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conviction that the extraordinary fertility and inventiveness of Sir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Isaac's mind had been fed and nourished by the deep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underlying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spirituality and nobility of his life. When a man worships the Lord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 "all his soul," he attains the possibility of serving Him "with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all his mind."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55C3D">
        <w:rPr>
          <w:rFonts w:asciiTheme="minorHAnsi" w:hAnsiTheme="minorHAnsi" w:cstheme="minorHAnsi"/>
          <w:b/>
          <w:sz w:val="22"/>
          <w:szCs w:val="22"/>
        </w:rPr>
        <w:t>(3)</w:t>
      </w:r>
      <w:r w:rsidRPr="006F6730">
        <w:rPr>
          <w:rFonts w:asciiTheme="minorHAnsi" w:hAnsiTheme="minorHAnsi" w:cstheme="minorHAnsi"/>
          <w:sz w:val="22"/>
          <w:szCs w:val="22"/>
        </w:rPr>
        <w:t xml:space="preserve"> May we assume a moral quickening? If the sap of the Vine flows into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the branch, man will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himself in a rarer moral fruitage.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Conscience will flower in more exquisite discernments. Will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sweeten into a rarer willingness. Obedience will become more and more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choice. Affection will grow richer in benevolence and discernment. "The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fruit of the Spirit is in all goodness." When the divine sap flows into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human life, the branch bears all manner of fruit. Life is not morally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lopsided. It is full and fine proportioned, abounding in an all-round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moral excellence.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055C3D">
        <w:rPr>
          <w:rFonts w:asciiTheme="minorHAnsi" w:hAnsiTheme="minorHAnsi" w:cstheme="minorHAnsi"/>
          <w:b/>
          <w:sz w:val="22"/>
          <w:szCs w:val="22"/>
        </w:rPr>
        <w:t>(4)</w:t>
      </w:r>
      <w:r w:rsidRPr="006F6730">
        <w:rPr>
          <w:rFonts w:asciiTheme="minorHAnsi" w:hAnsiTheme="minorHAnsi" w:cstheme="minorHAnsi"/>
          <w:sz w:val="22"/>
          <w:szCs w:val="22"/>
        </w:rPr>
        <w:t xml:space="preserve"> May we assume a spiritual quickening? When the branch becomes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allied with the Vine man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realises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himself in undreamed-of powers for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apprehension and appreciation of the things of God. He is enabled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enter with awed and reverent discernment into the mysteries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grace. He finds himself capable of appropriating the riches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redemption. He experiences the peace of forgiveness. He knows "the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power of the resurrection." He "grows in grace and in knowledge,"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feels the glory of the immortal hope. When life is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energised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by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divine sap, life acquires rare appreciations, and holds intimate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fellowship with God. In all these ways man must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himself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union with the Christ. We come to ourselves in Him. In Him our best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hidden; He has our crown. "Our sufficiency is in Him." "We are complete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Him."</w:t>
      </w:r>
    </w:p>
    <w:p w:rsidR="0004094D" w:rsidRPr="00055C3D" w:rsidRDefault="006F6730" w:rsidP="00055C3D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5C3D">
        <w:rPr>
          <w:rFonts w:asciiTheme="minorHAnsi" w:hAnsiTheme="minorHAnsi" w:cstheme="minorHAnsi"/>
          <w:b/>
          <w:sz w:val="22"/>
          <w:szCs w:val="22"/>
        </w:rPr>
        <w:t>II. "I am the Vine; Ye are the Branches."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Then Christ can only express Himself through union with man.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We have been considering the impotence of the branch apart from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Vine; but what can the Vine do without the branch? The Vine has need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branch in order to express itself in flower and fruit. We frustrate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Vine if we deprive it of the branch. We have only to conceive of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branchless vine to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its impotence. It has pleased the Lord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express Himself through His own. He still incarnates Himself in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children. He communicates Himself to the world through man. If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revolt we deprive the Lord of the means of expression.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He declares His Gospel through witnesses; therefore He has need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branches. He proclaims His power through the healed man; He has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therefore a need of the branches. He warns and counsels the people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through prophets; He has therefore need of the branches. In an equally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intimate figure, He declares that we are His "body." The unseen life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Spirit embodies itself through us; we are its eyes, ears, hands,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feet. If we refuse the service, we silence the King.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He is yearning to express Himself in your own home, but He has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branch! He wants to reveal to your family what gracious fruit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matured in the life that abides in Him. He wants to show how barrenness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changes to beauty under the influence of His sap, and how unfulfilled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promise grows into ripe and beautiful attainment. But He has no branch!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 longs to express Himself in the civic life. He wants branches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Town Councils, on our School Boards, in all the different spheres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civic government and life. He wants to display the fruits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consecrated politics, the clear and mature rectitude of the Christian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saint. But does He always find the branch? This is an aspect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matter which we are commonly inclined to forget. The severance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Vine and the branch is contemplated as meaning the paralysis and death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 branch. We do not very frequently regard it as meaning a maimed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impoverished Vine. When we offer ourselves to Christ, the branch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not only attains the power of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self-realisation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, but the Vine acquires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vehicle for its own gracious and benevolent expression. The Apostle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Paul offered himself as a branch to the Vine, and so intimate was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alliance that he was able to say, "I live, yet not I, Christ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liveth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me." "For to me to live is Christ." The Lord consummated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personality of the Apostle, and through him expressed His mind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purpose to a world. "I am the Vine; ye are the branches."</w:t>
      </w:r>
    </w:p>
    <w:p w:rsidR="000D6391" w:rsidRDefault="000D6391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4094D" w:rsidRDefault="006F6730" w:rsidP="00055C3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lastRenderedPageBreak/>
        <w:t>"Take my life and let it be</w:t>
      </w:r>
    </w:p>
    <w:p w:rsidR="005B787C" w:rsidRDefault="006F6730" w:rsidP="000D6391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Consecrated, Lord, to Thee."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D6391" w:rsidRDefault="000D6391" w:rsidP="000D6391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</w:p>
    <w:sectPr w:rsidR="000D6391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A3" w:rsidRDefault="004257A3" w:rsidP="00B2336A">
      <w:pPr>
        <w:spacing w:after="0" w:line="240" w:lineRule="auto"/>
      </w:pPr>
      <w:r>
        <w:separator/>
      </w:r>
    </w:p>
  </w:endnote>
  <w:endnote w:type="continuationSeparator" w:id="0">
    <w:p w:rsidR="004257A3" w:rsidRDefault="004257A3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8E5F7F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8E5F7F">
            <w:rPr>
              <w:rFonts w:asciiTheme="majorHAnsi" w:hAnsiTheme="majorHAnsi"/>
              <w:b/>
              <w:noProof/>
            </w:rPr>
            <w:fldChar w:fldCharType="separate"/>
          </w:r>
          <w:r w:rsidR="002B782F">
            <w:rPr>
              <w:rFonts w:asciiTheme="majorHAnsi" w:hAnsiTheme="majorHAnsi"/>
              <w:b/>
              <w:noProof/>
            </w:rPr>
            <w:t>3</w:t>
          </w:r>
          <w:r w:rsidR="008E5F7F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A3" w:rsidRDefault="004257A3" w:rsidP="00B2336A">
      <w:pPr>
        <w:spacing w:after="0" w:line="240" w:lineRule="auto"/>
      </w:pPr>
      <w:r>
        <w:separator/>
      </w:r>
    </w:p>
  </w:footnote>
  <w:footnote w:type="continuationSeparator" w:id="0">
    <w:p w:rsidR="004257A3" w:rsidRDefault="004257A3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D639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B782F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257A3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1745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208E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2E9E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7D720-F5AE-4DEF-BE0B-74178F0E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9CBE4-8967-4DEC-A133-12D8A00B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06 My Need of Christ, Christ's Need of Me: John 15:5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2020-03-30T15:40:00Z</dcterms:created>
  <dcterms:modified xsi:type="dcterms:W3CDTF">2021-02-25T10:29:00Z</dcterms:modified>
</cp:coreProperties>
</file>