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5C53EA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07. </w:t>
      </w:r>
      <w:r w:rsidR="00F45C20">
        <w:rPr>
          <w:b/>
          <w:sz w:val="32"/>
          <w:u w:val="single"/>
        </w:rPr>
        <w:t>MY STRENGTH AND MY SONG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F45C20" w:rsidP="003755F9">
      <w:pPr>
        <w:spacing w:line="240" w:lineRule="auto"/>
        <w:ind w:left="720"/>
        <w:rPr>
          <w:i/>
        </w:rPr>
      </w:pPr>
      <w:r w:rsidRPr="00F45C20">
        <w:rPr>
          <w:rFonts w:cstheme="minorHAnsi"/>
          <w:i/>
          <w:sz w:val="24"/>
          <w:szCs w:val="24"/>
        </w:rPr>
        <w:t xml:space="preserve">"The Lord Jehovah is my strength and my song; He also is become my </w:t>
      </w:r>
      <w:r>
        <w:rPr>
          <w:rFonts w:cstheme="minorHAnsi"/>
          <w:i/>
          <w:sz w:val="24"/>
          <w:szCs w:val="24"/>
        </w:rPr>
        <w:t>salvation</w:t>
      </w:r>
      <w:r w:rsidR="00F82DAF" w:rsidRPr="00F82DAF">
        <w:rPr>
          <w:rFonts w:cstheme="minorHAnsi"/>
          <w:i/>
          <w:sz w:val="24"/>
          <w:szCs w:val="24"/>
        </w:rPr>
        <w:t>."</w:t>
      </w:r>
    </w:p>
    <w:p w:rsidR="003755F9" w:rsidRDefault="00F45C20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Isaiah 12:2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storm is over. Even the distant rumblings have ceased.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righteous, and yet very tender and pitiful, severity of the Lord has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perfected its ministry and has passed away. The alienated heart has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been constrained by the sharp instrument of suffering to turn its weary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self unto God. And now the sun is shining again, the birds are singing,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desert is blossoming like the rose! There is a new heaven and a new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earth! "The Lord Jehovah is my strength and my song: He also is become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 salvation."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What does this sweet and joyful singer find in God? "My strength"! "My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song"! "My salvation"! How extraordinarily rich and comprehensive!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Everything is there! All that a man needs in the battle of life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enshrined in this most wealthy and ancient word. "My strength";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power to fight! "My song"; with my God I can fight to music; I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march to the war to the accompaniment of the band; I can be a singing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warrior, stepping out to the harmonies of heaven! "My salvation";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 God I fight to victory, to larger liberty, to ever more glorious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possessions. I say everything is here, the strength that makes me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warrior, the song that makes me a happy warrior, the salvation which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makes me a happy warrior fighting unto richer freedom. Here truly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perfect equipment for life's battle, and this equipment is absolutely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entirely found in 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"The Lord Jehovah is my strength." That is primary and fundamental.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first thing we need is that our weakness be transformed, and that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 possessed of resource. All other gifts are useless if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initial gift be denied. A box of tools would be impotent without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strong hand to use them. There are many gifted lives that are held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languor and are altogether inefficient because the gifts ire not backed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this elementary strength. Phrenology is far from being a science,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and much of its teachings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savour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quackery, but, amid all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vagaries, one lesson has been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emphasised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and I think to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advantage, that, however finely built a man's mind may be, it is like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magnificent engine, idle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productless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unless beneath and behind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is a fine force of executive strength. Our mental powers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built up, layer upon layer, from the domestic sentiments, through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intellectual senses, to the social and moral and spiritual perceptions,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but they are all dependent for their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vigour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persistence on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primary strength, without which they are altogether impotent. Here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organ, which leads the musical services of the church. It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combination of faculties and functions; let the engine power go wrong,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all the constituents will become idle! The engine provides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power in which all the pipes find their requisite strength. "The Lord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my strength." The Lord imparts unto us that primary strength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character which makes everything in the life work with intensity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decision. We are "strengthened with all might by His Spirit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inner man."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 strength is continuous; reserves of power come to us which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cannot exhaust. "As thy day so shall thy strength be," strength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will, strength of affection, strength of judgment, strength of ideals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of achievement. "The Lord is my strength," strength to go on.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gives us the power to tread the dead level, to walk the long lane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seems never to have a turning, to go through those long reaches of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affords no pleasant surprise, and which depress the spirits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sameness of a terrible drudgery. "The Lord is my strength,"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strength to go up. He is to me the power by which I can ascend the Hill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Difficulty, and not be afraid. "They shall walk and not faint." "The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is my strength," strength to go down. I heard a man say the other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day concerning his growing physical frailty, "It is coming down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tires me!" And in other senses it is coming down that tires a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many of us. It is when we leave the bracing heights, where the wind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sun have been about us, and when we begin to come down the hill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into closer and more sultry spheres, that the heart is apt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to grow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faint. When a man has reached his height, the height of his fame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popularity, and he begins to go down the hill, it is then he requires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exceptional resource. "Though I walk through the valley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I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fear no ill, for Thou art with me." "The Lord is my strength," strength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sit still! And how difficult is the attainment. Do we not often say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one another in seasons when we are compelled to be quiet, "if only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could do something!" When the child is ill, and the mother has to stand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in comparative impotence, how severe is the test! If she could only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 something, if she could only exhaust herself in some effective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ministry, if she could only open her own veins and give away her blood!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to do nothing, just to sit still and wait, requires tremendous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strength. "The Lord is my strength!" "Our sufficiency is of God."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Let us bring out the music of the pronoun which also brings out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wonder of the promise. "The Lord is my strength." Is the conjunction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presumptuous, to bring the Almighty in communion with me? I made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 toy water-mill the other day for my little girl, and I used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water from the Welsh hills to work it. And we can let in the river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Water of Life to work the little mill of our life, to make all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powers fruitful and effective. Our God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24EE" w:rsidRDefault="0014062D" w:rsidP="00B724E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"A gracious, willing Guest,</w:t>
      </w:r>
    </w:p>
    <w:p w:rsidR="00B724EE" w:rsidRDefault="0014062D" w:rsidP="00B724E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Where He can find one humble heart</w:t>
      </w:r>
    </w:p>
    <w:p w:rsidR="003755F9" w:rsidRDefault="0014062D" w:rsidP="00B724E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Wherein to rest."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"The Lord is my song." The religious life must not only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by strength but by music. If the life of the Christian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musical it is because there is not strength enough. Have you ever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heard an organ when the wind-power was insufficient? Have you ever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listened to a man with defective lung-power trying to blow a bugle?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wind with inadequate strength results in imperfect harmonies.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the strength is abounding that we have full song. Go to the Book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of the Acts,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pentecostal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book, where the Holy Spirit is sweeping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men's lives like a mighty wind. Is there any book more full of music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song, with the strain of a triumphant march? Even in the midnight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"Paul and Silas prayed and sang praises unto God." It is not otherwise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the Epistles. The power-Epistles are the singing Epistles.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greatest of the Epistles, when Paul's Spirit-swept soul surveys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wonders of grace, the doxologies are abounding. We can be perfectly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sure that if we are melancholic and gloomy we are wrong at the base,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lacking in resource. Let me return to the illustration I have just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used. When I had made the little water-mill, and I turned the tap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let in a little water from the Welsh hill, it ran reluctantly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sluggishly, and without any song. When I still further turned the tap,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let in a stronger supply, the wheel spun round with great speed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hummed in the spinning! That is what we want. More power would make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things hum, would make our spirits sing in the riches of grace. How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psalmists sang in the day of their power! How frequently comes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phrase, "I will sing!" And we can depend upon it, it is a singing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religion, a religion that sings while it serves, a cheering, musical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religion that is going to save the world! Again let us say, "Our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sufficiency is of God." "The Lord is my song." All my music is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Him. If the Lord fill my soul with power, there shall rise a unique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song, a perfectly original strain. Every life will be a new song. Get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elementary strength and "the time of the singing of birds is come."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"The Lord has become my salvation." That is a fine, full-blooded word,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literally signifying "wealth of space." It is as though a man had been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fighting in a tight corner, and by the aid of immeasurable "strength,"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used to the accompaniment of a "song," he had fought his way through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a wide space, into larger liberties, into more glorious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possessions. Salvation includes deliverance, inheritance, and freedom.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man has fought and sung his way into ever richer inheritances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spiritual liberty. And that may happen to all of us after every one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battles. The Lord will always become our salvation. And then,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surely, after every fresh deliverance the soul will have more strength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its next victory, and in its victory it will sing a larger song,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in its song it will be ready for the next fray! "And they sang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new song." I do not wonder at it, and they changed it every day!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B724E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"From victory unto victory</w:t>
      </w:r>
    </w:p>
    <w:p w:rsidR="003755F9" w:rsidRDefault="0014062D" w:rsidP="00B724E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His army shall He lead,</w:t>
      </w:r>
    </w:p>
    <w:p w:rsidR="003755F9" w:rsidRDefault="0014062D" w:rsidP="00B724E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Till every foe is vanquished</w:t>
      </w:r>
    </w:p>
    <w:p w:rsidR="003755F9" w:rsidRDefault="0014062D" w:rsidP="00B724E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Christ is Lord indeed."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D0" w:rsidRDefault="00BE49D0" w:rsidP="00B2336A">
      <w:pPr>
        <w:spacing w:after="0" w:line="240" w:lineRule="auto"/>
      </w:pPr>
      <w:r>
        <w:separator/>
      </w:r>
    </w:p>
  </w:endnote>
  <w:endnote w:type="continuationSeparator" w:id="0">
    <w:p w:rsidR="00BE49D0" w:rsidRDefault="00BE49D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439B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439BB">
            <w:rPr>
              <w:rFonts w:asciiTheme="majorHAnsi" w:hAnsiTheme="majorHAnsi"/>
              <w:b/>
              <w:noProof/>
            </w:rPr>
            <w:fldChar w:fldCharType="separate"/>
          </w:r>
          <w:r w:rsidR="009A6820">
            <w:rPr>
              <w:rFonts w:asciiTheme="majorHAnsi" w:hAnsiTheme="majorHAnsi"/>
              <w:b/>
              <w:noProof/>
            </w:rPr>
            <w:t>3</w:t>
          </w:r>
          <w:r w:rsidR="00A439B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D0" w:rsidRDefault="00BE49D0" w:rsidP="00B2336A">
      <w:pPr>
        <w:spacing w:after="0" w:line="240" w:lineRule="auto"/>
      </w:pPr>
      <w:r>
        <w:separator/>
      </w:r>
    </w:p>
  </w:footnote>
  <w:footnote w:type="continuationSeparator" w:id="0">
    <w:p w:rsidR="00BE49D0" w:rsidRDefault="00BE49D0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3EA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A6820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39BB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24EE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146D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49D0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523F6-015B-47C8-A903-F08F52A4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B9E5-0BCC-46F9-8D59-40BF0515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07 My Strength and My Song: Isaiah 12:2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2020-03-28T15:04:00Z</dcterms:created>
  <dcterms:modified xsi:type="dcterms:W3CDTF">2021-02-25T11:36:00Z</dcterms:modified>
</cp:coreProperties>
</file>