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544086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10. </w:t>
      </w:r>
      <w:r w:rsidR="00D9022E">
        <w:rPr>
          <w:b/>
          <w:sz w:val="32"/>
          <w:u w:val="single"/>
        </w:rPr>
        <w:t>OUR BRILLIANT MOMENTS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D9022E" w:rsidP="003755F9">
      <w:pPr>
        <w:spacing w:line="240" w:lineRule="auto"/>
        <w:ind w:left="720"/>
        <w:rPr>
          <w:i/>
        </w:rPr>
      </w:pPr>
      <w:r w:rsidRPr="00D9022E">
        <w:rPr>
          <w:rFonts w:cstheme="minorHAnsi"/>
          <w:i/>
          <w:sz w:val="24"/>
          <w:szCs w:val="24"/>
        </w:rPr>
        <w:t>"While ye have light believe in the light, that ye may be the children of light."</w:t>
      </w:r>
    </w:p>
    <w:p w:rsidR="003755F9" w:rsidRDefault="004D3E24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 xml:space="preserve">John </w:t>
      </w:r>
      <w:r w:rsidR="00D9022E">
        <w:rPr>
          <w:rFonts w:asciiTheme="minorHAnsi" w:hAnsiTheme="minorHAnsi" w:cstheme="minorHAnsi"/>
          <w:i/>
          <w:sz w:val="22"/>
          <w:szCs w:val="22"/>
        </w:rPr>
        <w:t>12:36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"WHILE ye have light." Take advantage of the sun while it shines.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vivid illumination is not constant. Life's visions do not shine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glow like brilliant and continuous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noons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. The lucid seasons are rare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infrequent. They come and they go, bright intervals in the wastes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grey twilight and darker night. There is an illumination for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moment; in that moment we have a glimpse of reality, and the colours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outlines of things are clearly revealed. "While ye have light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believe in the light."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 little while ago, on a dark and stormy night, I wandered along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winding road on a bleak hillside. Things in the distance were hidden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from my view, and the things which were near were revealed in weird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portentous guise. Then the clouds divided, and the full moon swept into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rift, and in the blaze of light the road stood out like a white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ribbon across the hill, and the whole countryside emerged into view,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river and hedgerow and tree. And the rift closed again, the door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shut and again the darkness reigned. But I had taken my bearings, and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could proceed with assured tread. If the enveloping clouds or the mists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night roll themselves back for a moment, and disclose the stars,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by that twinkle of a moment man can adjust and correct his course.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Sometimes the illuminant in nature is not the soft light of moon 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star. Sometimes the ministry of vision is severe and terrific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lightning, bringing hidden things to view with fearful and startling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intensity. The flash of a moment can unveil a secret and buried world.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"While ye have light believe in the light."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As it is in the realm of nature so it is in the finer region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soul. We have our brilliant moments. In those moments the near view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opens out into the distant prospect and we see things clearly. We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privileged to have "heavenly visions." We have the light! In these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bright, lucid seasons we gain some clearer apprehension of God, we look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more deeply into the mystery of life, we can behold our ideal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possibilities and gaze upon our purified and exalted selves. We see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winsomeness of duty the repulsiveness of sin, and the charm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fascination of unselfish service. These are the brilliant moments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life, when the clear light is shining upon our changing way. We can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never be sure when the revelation may come. We never know when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concealing cloud will divide, and the radiant light will throw her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kindly ministry upon our dusky way. We never know just when the veil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temple will be rent in twain, and our wondering eyes will gaze into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secrets of the holy place.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Sometimes the brilliant moment comes to us when we are contemplating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scene of superlative beauty. Who has not read that wonderful passage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one of Kingsley's letters wherein he describes how the trout stream 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Dartmoor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, and all its immediate surroundings, opened out into 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apocalypse of the unseen? The temporal divided, and he saw God! I heard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man a little while ago describing his experiences amid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unspeakable wonders of the Alps, and his story culminated in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never-to-be-forgotten morning when, away up on the solitary heights, 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declared there was "only a film between him and the Lord." I heard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another man tell a little company that there had been five or six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distinct moments in his life, and perhaps the most commanding of them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was a season of sunset in the Austrian Tyrol, when his soul literally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trembled in the unfolding glory. Yes, these are brilliant moments, when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heavenly light breaks upon our wondering eyes.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Sometimes the brilliant moment comes in a season of calm and lonely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meditation. Everybody else is at rest. The house is quiet. The last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book has been put away. And suddenly our surroundings fade away, or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eclipsed, and life's possibilities shine before us in dazzling summits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ambition, pure as Alpine heights. Range upon range of surpassing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loveliness breaks upon our spiritual vision, and we behold what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might be in the Lord. It is one of the moments of the Son of Man,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brilliant moment, and we have the light.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lastRenderedPageBreak/>
        <w:t>Or perhaps the brilliant moment comes to us in the rending ministry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sorrow. It is amazing how far we can see through the tiniest niche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crevice. And when our imprisoning and commonplace environment has been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shaken and convulsed in some season of upheaval and trouble, through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very rifts of the disaster we often obtain a clear glimpse of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forgotten or neglected world. "In the year that King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Uzziah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died I saw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Lord." The vision came in a bewildering season of night. Our tears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frequently give lucidity and range to our views. "Before I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afflicted I went astray, but now </w:t>
      </w:r>
      <w:r w:rsidR="005503AF">
        <w:rPr>
          <w:rFonts w:asciiTheme="minorHAnsi" w:hAnsiTheme="minorHAnsi" w:cstheme="minorHAnsi"/>
          <w:sz w:val="22"/>
          <w:szCs w:val="22"/>
        </w:rPr>
        <w:t>...</w:t>
      </w:r>
      <w:r w:rsidRPr="0014062D">
        <w:rPr>
          <w:rFonts w:asciiTheme="minorHAnsi" w:hAnsiTheme="minorHAnsi" w:cstheme="minorHAnsi"/>
          <w:sz w:val="22"/>
          <w:szCs w:val="22"/>
        </w:rPr>
        <w:t xml:space="preserve"> !" The light had come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midnight. The brilliant moment had come in the time of the shadow.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Or perhaps, again, the brilliant moment is experienced in the sanctuary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the ministries of public worship. In some part of the service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gain a wonderful detachment; the ordinary interests that imprison 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lose their tyranny; we acquire a spiritual freedom; we soar and see!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gaze upon the Father, we behold our relationship to Him, we feel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greatness of our possible inheritance, and we thrill to the high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calling of God in Christ Jesus our Lord. It may be that the detachment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the exaltation spring from a hymn, or from some word from Holy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Scripture, or from the leadings of another man's petitions, or from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strain of music. Perhaps it is some face in the congregation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reminds us of another face, and the reminiscence opens the heavens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us. But whatever may be the agent of the illumination, in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momentary vision, however created, we have a lucid revelation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reality of things. We see! We have the light!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C2EF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"Sometimes a light surprises</w:t>
      </w:r>
    </w:p>
    <w:p w:rsidR="003755F9" w:rsidRDefault="0014062D" w:rsidP="003C2EF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 Christian while he sings.</w:t>
      </w:r>
    </w:p>
    <w:p w:rsidR="003755F9" w:rsidRDefault="0014062D" w:rsidP="003C2EF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It is the Lord, who rises</w:t>
      </w:r>
    </w:p>
    <w:p w:rsidR="003755F9" w:rsidRDefault="0014062D" w:rsidP="003C2EF8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With healing in His wings."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"While ye have light believe in the light." The brilliant moment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passes. The ecstatic revelation comes to an end. The clouds close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again. The grey and commonplace twilight returns. How, then, shall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regard and interpret ourselves? Which shall we trust--the revelation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brilliant moment or the revelation of the familiar twilight? Shall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direct our way according to what we saw at our best, or what we saw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the mediocre season of our life? Here is the answer of our Lord: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"Believe in the light" Believe what thou didst behold in thy brilliant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moment. Just then, when thy highest powers were at their best,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season was gracious and genial, take thy bearings. Do not mistrust thy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highest, and give thine homage to thy lowest. What didst thou see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thy Lord in thy brilliant moment? What vision didst thou have of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power and His grace and His love? Take that for thy guide: "Believe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light." What didst thou see of thyself in thy brilliant moment?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What of thy present sin, thy possible holiness, thy capabilities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fellowship as a friend and companion of the Lord? "Believe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light." What didst thou see of duty in thy brilliant moment? Which way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did the road take? Over the steep hill or down the seductive vale? Did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 reverse thy present purpose and reveal to thee another way? "Believe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the light." What didst thou see of brotherhood in thy brilliant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moment? What of pale, beseeching need? What of the helpless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careworn and the dying? Didst thou see thyself taking a towel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girding thyself? Such, then, is thy possibility, and such is the vision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thy best. "Believe in the light." Do not doubt thy brilliant moments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doubt thy glooms, doubt the revelations of depression, the perverse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crooked creations of despair. The best is always the true. Nothing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too good to be true. It is rather true because it is the good, true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because it is the best. "Believe in the light." Let the brilliant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vision determine our goings when the ecstatic season is over. Let 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act upon what we see at our best. Why? Because the only way to remember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vision is to act it. "Walk in the light lest darkness come upon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thee." Aye, that is a terrible truth, and we all know it. How many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 brilliant moments are now things of the night! If we want to keep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brilliant vision we must enact it. Walk in the light of the lucid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vision and the vision will endure. "I was not disobedient unto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heavenly vision." Let us believe in our best moments, and life as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whole will rise to the plane of best.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C2EF8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the principle is as applicable to people as to individuals. Let 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believe in the revelation of our brilliant moments, in our national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possibilities as seen by our nation at its best. Sometimes a man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appears upon the grey and commonplace road of low policy and mean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expedient and cowardly compromise, and he unfolds a vision of national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ideals, and the common life is exalted and glorified. He calls to us,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"My fellow men, look upon this," and we turn a reluctant eye, half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derision and half in unbelief. We answer him that his dreamy vision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impracticable. And so we leave the prophet, and we swear by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politician! Oh, the pity of it! "O Jerusalem, thou that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stonest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prophets," the men with the seeing eyes, the men who bring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brilliant moments into the commonplace history of the people! We turn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from the prophet because his vision is brilliant. Let us rather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"believe in the light." If we will not believe, the prophet passes,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vision fades, and we wander in the confusion of bewildering guesswork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instead of looking to the decisive leadership of the light Divine. How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often would those leadings have been revealed unto us, "but now they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are hidden from our eyes." For individuals and for peoples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brilliant moments are provided in order that we may take our bearings,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by their interpretation adjust the affairs of our ever-changing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days.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C2EF8" w:rsidRDefault="003C2EF8" w:rsidP="003C2EF8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3C2EF8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CC" w:rsidRDefault="00F47CCC" w:rsidP="00B2336A">
      <w:pPr>
        <w:spacing w:after="0" w:line="240" w:lineRule="auto"/>
      </w:pPr>
      <w:r>
        <w:separator/>
      </w:r>
    </w:p>
  </w:endnote>
  <w:endnote w:type="continuationSeparator" w:id="0">
    <w:p w:rsidR="00F47CCC" w:rsidRDefault="00F47CCC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F273DA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F273DA">
            <w:rPr>
              <w:rFonts w:asciiTheme="majorHAnsi" w:hAnsiTheme="majorHAnsi"/>
              <w:b/>
              <w:noProof/>
            </w:rPr>
            <w:fldChar w:fldCharType="separate"/>
          </w:r>
          <w:r w:rsidR="00D805FB">
            <w:rPr>
              <w:rFonts w:asciiTheme="majorHAnsi" w:hAnsiTheme="majorHAnsi"/>
              <w:b/>
              <w:noProof/>
            </w:rPr>
            <w:t>3</w:t>
          </w:r>
          <w:r w:rsidR="00F273DA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CC" w:rsidRDefault="00F47CCC" w:rsidP="00B2336A">
      <w:pPr>
        <w:spacing w:after="0" w:line="240" w:lineRule="auto"/>
      </w:pPr>
      <w:r>
        <w:separator/>
      </w:r>
    </w:p>
  </w:footnote>
  <w:footnote w:type="continuationSeparator" w:id="0">
    <w:p w:rsidR="00F47CCC" w:rsidRDefault="00F47CCC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3C3"/>
    <w:rsid w:val="000C59C3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C2EF8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D3E24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44086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942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535"/>
    <w:rsid w:val="00AA5FA6"/>
    <w:rsid w:val="00AA729C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84336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78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05FB"/>
    <w:rsid w:val="00D83AAA"/>
    <w:rsid w:val="00D9022E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1784"/>
    <w:rsid w:val="00DF3637"/>
    <w:rsid w:val="00E068A7"/>
    <w:rsid w:val="00E1163E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273DA"/>
    <w:rsid w:val="00F310AF"/>
    <w:rsid w:val="00F32CF1"/>
    <w:rsid w:val="00F360C4"/>
    <w:rsid w:val="00F40331"/>
    <w:rsid w:val="00F405BD"/>
    <w:rsid w:val="00F432AD"/>
    <w:rsid w:val="00F43BAF"/>
    <w:rsid w:val="00F4532F"/>
    <w:rsid w:val="00F45C20"/>
    <w:rsid w:val="00F47A13"/>
    <w:rsid w:val="00F47CCC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2DAF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4AAA"/>
    <w:rsid w:val="00FC51A9"/>
    <w:rsid w:val="00FC53DF"/>
    <w:rsid w:val="00FC578C"/>
    <w:rsid w:val="00FC732B"/>
    <w:rsid w:val="00FD3E9B"/>
    <w:rsid w:val="00FD4A41"/>
    <w:rsid w:val="00FD737C"/>
    <w:rsid w:val="00FD7825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625A8-65FF-42AF-9AEB-5798F043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E29BA-CFF6-4E1C-8124-D0461A08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10 Our Brilliant Moments: John 12:36</dc:subject>
  <dc:creator>Jonathan Verdon-Smith</dc:creator>
  <cp:keywords>THE SILVER LINING; JOHN H. JOWETT; SERMONS</cp:keywords>
  <cp:lastModifiedBy>Jonathan Verdon-Smith</cp:lastModifiedBy>
  <cp:revision>5</cp:revision>
  <dcterms:created xsi:type="dcterms:W3CDTF">2020-03-28T15:22:00Z</dcterms:created>
  <dcterms:modified xsi:type="dcterms:W3CDTF">2021-02-25T11:35:00Z</dcterms:modified>
</cp:coreProperties>
</file>