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667D18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20. </w:t>
      </w:r>
      <w:r w:rsidR="00160006">
        <w:rPr>
          <w:b/>
          <w:sz w:val="32"/>
          <w:u w:val="single"/>
        </w:rPr>
        <w:t xml:space="preserve">THE </w:t>
      </w:r>
      <w:r w:rsidR="00F12A57">
        <w:rPr>
          <w:b/>
          <w:sz w:val="32"/>
          <w:u w:val="single"/>
        </w:rPr>
        <w:t>SCHOOL OF CHRIST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F12A57" w:rsidP="003755F9">
      <w:pPr>
        <w:spacing w:line="240" w:lineRule="auto"/>
        <w:ind w:left="720"/>
        <w:rPr>
          <w:i/>
        </w:rPr>
      </w:pPr>
      <w:r>
        <w:rPr>
          <w:rFonts w:cstheme="minorHAnsi"/>
          <w:i/>
          <w:sz w:val="24"/>
          <w:szCs w:val="24"/>
        </w:rPr>
        <w:t>"Learn of Me</w:t>
      </w:r>
      <w:r w:rsidR="001253ED" w:rsidRPr="001253ED">
        <w:rPr>
          <w:rFonts w:cstheme="minorHAnsi"/>
          <w:i/>
          <w:sz w:val="24"/>
          <w:szCs w:val="24"/>
        </w:rPr>
        <w:t>."</w:t>
      </w:r>
    </w:p>
    <w:p w:rsidR="003755F9" w:rsidRDefault="00F12A57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Matthew 11:29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THIS is a word of the Master, to which the heart of man turns with most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ready inclination. It is a little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favourite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rendezvous of pilgrims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Zion. In other parts of the Scriptures we may find only a few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footprints or a faintly-outlined road. For instance, there are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parts of Ezekiel, and some parts of what we have foolishly called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Minor Prophets, and large areas of the Book of Revelation, where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like untrodden moor. But in other places we find a well-made road,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suggestive of the passage of multitudinous feet. Such a road we find 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twenty-third Psalm, and at the fourteenth of John; and there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many well-trodden parts which are like the immediate circumference of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pool in the meadows where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kine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have gathered to drink. And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word of my text marks one of the well-trodden places where thousands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pilgrims are gathered every day.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But just now, amid the abundant wealth of the evangel, I want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concentrate upon one particular part of the counsel, "Learn of Me." How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great are the differences which divide us in the mere capacity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learning! Some can suck in knowledge as a sponge takes in water; others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throw it aside like the imperviousness of igneous rock. What amazing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differences there are in our children in just this quality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receptivity, the power to appropriate knowledge! You give one child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hint and he has got the entire lesson! to other children you have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spell it out slowly, a syllable at a time. And so it is in the realm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religion. There are magnificent scholars in the school of Christ,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scholars who can follow hard at the Master's heels, and who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appreciate His lightest word. But there are poorer scholars, like Mr.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Ready-to-Halt, who limp on painfully and slowly, and often slip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fall and slide on the upward track. Some of the scholars do not apply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themselves, and through sheer indolence they make no progress. Others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no method, and because their study is disorderly they are attended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by constant failure. They never seem to rise above the first standard,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they abide in the rudiments of the religious life.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to this latter class that I want to try to speak a word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heartening and cheer. A great student and scholar, speaking about quite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other roads and realms of knowledge than the purely religious, recently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gave some helpful counsel, and I want to lift it from the restricted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sphere in which it was employed and apply it to the greater realm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religious life. "The secret of learning," he said, "is to ask much,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remember much, and to teach much." In what we imperfectly call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secular fields of knowledge these have been found to be fruitful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suggestions; I think they will be equally fruitful when applied to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discipleship to Christ. They enfold some of the secrets of successful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learning in the school of Christ.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If, then, we would learn of Christ we must "ask much." Now "asking"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great sign of a fine learner. We cannot come into contact with a man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who is finely receptive in any department of knowledge without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discovering his fierce inquisitiveness in his own particular realm.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walked out some little time ago with a most learned geologist, and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course of our journey we passed a common gravel-pit, and at once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friend was all alert and full of inquiry, and immediately began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question the little heap of pebbles which he took in his hand.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"asking" led him to the secrets of a new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neighbourhood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Within the last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few months I walked also in the company of a renowned botanist, and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amazed at the eager spirit of inquiry which possessed him in every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dale and country lane. He was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for ever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"asking," "seeking," "knocking,"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everywhere he found the appointed reward. I am perfectly sure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got to cultivate this spirit of inquisitiveness in our relation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Christ. We are not great askers in the school. Let us ask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illumination as to character. Let us be full of questioning concerning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what the Master calls "heavenly things," the spiritual mysteries,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heavenly glories, the far-off destinies and goals. You will find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immense help in such life-quest from the example and experience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Apostle Paul. A keen asker is a splendid companion to have on a tour.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will put questions which you would never dream of asking; he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talk with the road-mender by the way, and with the old peasant at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cottage door, and with little children on the village green,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country begins to tell its secrets in answer to the search. Paul,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say, was a splendid asker, and we can train ourselves by the example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is revealed to us in his own great letters. Turn to Colossians,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or Ephesians, or Philippians, and mark the things he asks about,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pursue your search along the same lines, and you will most assuredly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pass from stage to stage in the Master's school, and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ever-expanding visions of the glory of the Lord.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let us ask for illumination as to conduct. We not only want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knowledge of ideals, but how to apply the ideals to our immediate life.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want principles and we want rules. We want "a light to our path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lamp unto our feet." We don't ask nearly enough concerning the next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step, and the next step, in our forward march. Turn to the Acts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Apostles and mark the spirit of questioning which always possessed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Apostle Paul in relation to the practice and immediate goings of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life. Or take the simple experiences of Brother Lawrence, and mark how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every emergency presents an occasion for making inquiry into God.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this realm we are to be "as little children," voraciously inquisitive,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yearning for knowledge of the Divine will, so that we may know the mind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Christ. "Ask much!" We must not be timid in our approach. "He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able to do exceeding abundantly above all that we ask or think."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one of the great secrets of progressive learning.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"Remember much!" Ah, there is the difficulty for many of us! We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take, but we cannot keep. We can receive an impression, but we cannot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retain it. We can do the exposure, but we are not expert in the fixing.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have a vision in the night, but it fades in the glare of the next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day. We have a glimpse of glory or of duty, but common affairs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obliterate it again, and the experience seems to be wasted. This leaky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memory is very obtrusive in realms other than religious. How we have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jog our remembrance in the little things of daily life! We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knot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handkerchiefs, or we put a ring on another finger, or we call to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aid some system of mnemonics, and all this that we might be able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retain something we have got. Can we call any sanctified expedients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help of our spirits that we may remember what we have learnt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school of the Lord? I think we can. We can have, in the first place,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some specially appointed time for the ministry of recollection,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reviewing ourselves and our possessions in the presence of the Lord.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place great emphasis upon this expedient. I mean, not so much a time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reading the Scriptures or even for actual supplication, but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season for recalling what we have learned about the Lord, and what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discovered in the ways of our experience. It is everything to fix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definite times for these periods of holy contemplation. Fixity is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great virtue in the discipline of the soul. Fixity helps to engender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firm habit, mental bias, and moral inclination. At appointed times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mind is ready for the work, and will more and more answer our bidding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produce its garnered stores. And further, if it be possible, let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some special place for the ministry, some corner of a room, 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some particular street on our way to work, and we shall find that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very place becomes a co-operative friend helping us to revive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partially-effaced impressions. I heard one of the most beautiful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spirits in our ministry, one who is now at home in glory, declare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years ago that a particular part of the shoreline of England, where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walked every day in the contemplation of his knowledge of God, had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become almost a system of mnemonics. Every headland, and every rock,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every cove silently helped and suggested the findings of past days.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You will be amazed at the ministry of places in awaking and confirming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impressions of the soul.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But it will perhaps be best for you to devise your own helpmeets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ministry. You want to recollect God, and the things of God,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things He has made known to you. Well, sit down and devise some means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"stirring up your remembrance" in this holy exercise. But do not let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any one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assume that he is alone in the labour of remembrance. We have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great Helper in the sacred work. "He shall bring to your remembrance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whatsoever things I have said unto you." Only let us be honest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eager, sincere and ingenuous, and He will work to the establishment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souls in the knowledge of God.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6C044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"Teach much!" We shall never really know Christ as He is to be known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until we begin to tell what we already know. In the realm of religion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never really know until we testify. Until the disciple becomes 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apostle he is never an advanced disciple. Every teacher knows this;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knowledge grows while he imparts it. I heard a friend of Watts say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Tate Gallery some time ago, when he was taking a little party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through the famous chamber: "Every time I try to explain these pictures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see more to explain!" In the act of stating a principle the light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brightens for ourselves. That, perhaps, is one of the glories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ministry of Jesus Christ. While we ministers seek to tell about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beauty of the Lord the beauty grows upon our vision. While we declare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grace of redemption, grace more abounds toward us. While we testify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to the way of peace we are led into the more secret place. If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be fine learners we must be ready teachers. Are you saying you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cannot be? Is there anything you know about the Lord? Tell the little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you know, and the little will grow. Have you no sick neighbour, no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care-worn friend, no depressed fellow-pilgrim who is fainting on life's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way? Teach him the little you know. You will be perfectly amazed 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effect upon your friend, but still more wonderful will be the effect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upon yourself. As you go home from that house, the truth which hitherto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shone like a candle, will burn like a star. "He that doeth the least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these commandments, and shall teach men so, the same shall be called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great." These are some of the secrets of successful discipleship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school of Christ.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C0441" w:rsidRDefault="006C0441" w:rsidP="006C044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6C044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80" w:rsidRDefault="001D5F80" w:rsidP="00B2336A">
      <w:pPr>
        <w:spacing w:after="0" w:line="240" w:lineRule="auto"/>
      </w:pPr>
      <w:r>
        <w:separator/>
      </w:r>
    </w:p>
  </w:endnote>
  <w:endnote w:type="continuationSeparator" w:id="0">
    <w:p w:rsidR="001D5F80" w:rsidRDefault="001D5F80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10854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510854">
            <w:rPr>
              <w:rFonts w:asciiTheme="majorHAnsi" w:hAnsiTheme="majorHAnsi"/>
              <w:b/>
              <w:noProof/>
            </w:rPr>
            <w:fldChar w:fldCharType="separate"/>
          </w:r>
          <w:r w:rsidR="00C122E5">
            <w:rPr>
              <w:rFonts w:asciiTheme="majorHAnsi" w:hAnsiTheme="majorHAnsi"/>
              <w:b/>
              <w:noProof/>
            </w:rPr>
            <w:t>3</w:t>
          </w:r>
          <w:r w:rsidR="0051085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80" w:rsidRDefault="001D5F80" w:rsidP="00B2336A">
      <w:pPr>
        <w:spacing w:after="0" w:line="240" w:lineRule="auto"/>
      </w:pPr>
      <w:r>
        <w:separator/>
      </w:r>
    </w:p>
  </w:footnote>
  <w:footnote w:type="continuationSeparator" w:id="0">
    <w:p w:rsidR="001D5F80" w:rsidRDefault="001D5F80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15EA1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53ED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006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D5F80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B358A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369B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0854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A99"/>
    <w:rsid w:val="00653FD3"/>
    <w:rsid w:val="0066113B"/>
    <w:rsid w:val="006649D3"/>
    <w:rsid w:val="00667D18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0441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1BCD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4911"/>
    <w:rsid w:val="009F6F5E"/>
    <w:rsid w:val="00A009B5"/>
    <w:rsid w:val="00A009F3"/>
    <w:rsid w:val="00A01F41"/>
    <w:rsid w:val="00A02320"/>
    <w:rsid w:val="00A04714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6A3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2E5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95996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E6206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C71C3"/>
    <w:rsid w:val="00ED2DCB"/>
    <w:rsid w:val="00ED3FCA"/>
    <w:rsid w:val="00ED6D0E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2A57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15EF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4F3BC-0DE3-4716-A020-F8AA62D1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02F48-64DE-433C-8795-ECC10FA0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20 The School of Christ: Matt. 11:29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2020-03-29T10:21:00Z</dcterms:created>
  <dcterms:modified xsi:type="dcterms:W3CDTF">2021-02-25T11:32:00Z</dcterms:modified>
</cp:coreProperties>
</file>